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59"/>
        <w:gridCol w:w="8947"/>
      </w:tblGrid>
      <w:tr w:rsidR="006E79A8">
        <w:trPr>
          <w:trHeight w:val="568"/>
        </w:trPr>
        <w:tc>
          <w:tcPr>
            <w:tcW w:w="1116" w:type="dxa"/>
            <w:shd w:val="clear" w:color="auto" w:fill="F4E6B3"/>
            <w:vAlign w:val="bottom"/>
          </w:tcPr>
          <w:p w:rsidR="006E79A8" w:rsidRDefault="006E79A8">
            <w:pPr>
              <w:pStyle w:val="Lap"/>
              <w:snapToGrid w:val="0"/>
              <w:ind w:left="0" w:firstLine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F4E6B3"/>
            <w:vAlign w:val="bottom"/>
          </w:tcPr>
          <w:p w:rsidR="006E79A8" w:rsidRDefault="00FE4676">
            <w:pPr>
              <w:pStyle w:val="Adatokcmsora"/>
              <w:ind w:right="0"/>
            </w:pPr>
            <w:r>
              <w:rPr>
                <w:sz w:val="36"/>
                <w:szCs w:val="32"/>
              </w:rPr>
              <w:t>Tananyagfejlesztés</w:t>
            </w:r>
          </w:p>
        </w:tc>
      </w:tr>
      <w:tr w:rsidR="006E79A8">
        <w:trPr>
          <w:trHeight w:hRule="exact" w:val="86"/>
        </w:trPr>
        <w:tc>
          <w:tcPr>
            <w:tcW w:w="1116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"/>
        <w:ind w:firstLine="0"/>
      </w:pPr>
      <w:r>
        <w:rPr>
          <w:sz w:val="56"/>
        </w:rPr>
        <w:t>Foglalkozás/óra specifikáció</w:t>
      </w:r>
    </w:p>
    <w:p w:rsidR="006E79A8" w:rsidRDefault="00FE4676">
      <w:pPr>
        <w:pStyle w:val="Alcm"/>
        <w:ind w:left="426" w:firstLine="0"/>
        <w:rPr>
          <w:i/>
          <w:iCs/>
          <w:color w:val="A5300F"/>
        </w:rPr>
      </w:pPr>
      <w:r>
        <w:t>OKTATÁSI ANYAGOK ÉS SEGÉDLETEK FRISSÍTÉSE ÉS FEJLESZTÉSE</w:t>
      </w:r>
    </w:p>
    <w:p w:rsidR="006E79A8" w:rsidRDefault="00FE4676">
      <w:pPr>
        <w:ind w:left="4395" w:hanging="3685"/>
        <w:rPr>
          <w:i/>
          <w:iCs/>
          <w:color w:val="A5300F"/>
        </w:rPr>
      </w:pPr>
      <w:r>
        <w:rPr>
          <w:i/>
          <w:iCs/>
          <w:color w:val="A5300F"/>
        </w:rPr>
        <w:t>Foglalkozás/óra megnevezése: A</w:t>
      </w:r>
      <w:r w:rsidR="008751CC">
        <w:rPr>
          <w:i/>
          <w:iCs/>
          <w:color w:val="A5300F"/>
        </w:rPr>
        <w:t xml:space="preserve"> víz körforgása a Földön és az űrállomásokon </w:t>
      </w:r>
    </w:p>
    <w:p w:rsidR="006E79A8" w:rsidRDefault="00FE4676">
      <w:pPr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kódja: </w:t>
      </w: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FE4676">
      <w:pPr>
        <w:pStyle w:val="Kiemeltidzet"/>
        <w:ind w:left="0" w:right="1"/>
        <w:rPr>
          <w:lang w:val="hu-HU"/>
        </w:rPr>
      </w:pPr>
      <w:bookmarkStart w:id="0" w:name="_Hlk514091146"/>
      <w:r>
        <w:t xml:space="preserve">Készítette: </w:t>
      </w:r>
      <w:r>
        <w:rPr>
          <w:lang w:val="hu-HU"/>
        </w:rPr>
        <w:t>Rózsa Péter</w:t>
      </w:r>
      <w:r w:rsidR="00F12898">
        <w:rPr>
          <w:lang w:val="hu-HU"/>
        </w:rPr>
        <w:t xml:space="preserve"> Tibor</w:t>
      </w:r>
    </w:p>
    <w:p w:rsidR="006E79A8" w:rsidRDefault="006E79A8">
      <w:pPr>
        <w:ind w:left="0" w:right="1"/>
      </w:pPr>
    </w:p>
    <w:p w:rsidR="006E79A8" w:rsidRPr="004E272C" w:rsidRDefault="00FE4676">
      <w:pPr>
        <w:pStyle w:val="Kiemeltidzet"/>
        <w:ind w:left="0" w:right="1"/>
        <w:rPr>
          <w:lang w:val="hu-HU"/>
        </w:rPr>
      </w:pPr>
      <w:r w:rsidRPr="002E3FDD">
        <w:t xml:space="preserve">Készült: </w:t>
      </w:r>
      <w:r w:rsidR="004E272C">
        <w:rPr>
          <w:lang w:val="hu-HU"/>
        </w:rPr>
        <w:t xml:space="preserve">2021. </w:t>
      </w:r>
      <w:proofErr w:type="gramStart"/>
      <w:r w:rsidR="004E272C">
        <w:rPr>
          <w:lang w:val="hu-HU"/>
        </w:rPr>
        <w:t>szeptember</w:t>
      </w:r>
      <w:proofErr w:type="gramEnd"/>
      <w:r w:rsidR="004E272C">
        <w:rPr>
          <w:lang w:val="hu-HU"/>
        </w:rPr>
        <w:t xml:space="preserve"> 8.</w:t>
      </w:r>
    </w:p>
    <w:bookmarkEnd w:id="0"/>
    <w:p w:rsidR="006E79A8" w:rsidRDefault="006E79A8">
      <w:pPr>
        <w:pageBreakBefore/>
      </w:pP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6889"/>
      </w:tblGrid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bookmarkStart w:id="1" w:name="_Hlk485633977"/>
            <w:bookmarkStart w:id="2" w:name="_Hlk485546418"/>
            <w:bookmarkEnd w:id="1"/>
            <w:bookmarkEnd w:id="2"/>
            <w:r>
              <w:rPr>
                <w:rStyle w:val="Szvegtrzs20"/>
                <w:b/>
              </w:rPr>
              <w:t>Témakör: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Pr="0082048A" w:rsidRDefault="0082048A">
            <w:pPr>
              <w:spacing w:after="0"/>
              <w:ind w:left="142" w:firstLine="0"/>
            </w:pPr>
            <w:r w:rsidRPr="0082048A">
              <w:rPr>
                <w:sz w:val="22"/>
                <w:szCs w:val="22"/>
              </w:rPr>
              <w:t>Űrkutatás – Élet az űrállomásokon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címe: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Default="00A6442B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A víz körforgása a Földön és az űrállomásokon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kódja: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142" w:firstLine="0"/>
            </w:pP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Készítette: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FE4676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Rózsa Péter</w:t>
            </w:r>
            <w:r w:rsidR="008275D5">
              <w:rPr>
                <w:sz w:val="20"/>
                <w:szCs w:val="20"/>
              </w:rPr>
              <w:t xml:space="preserve"> Tibor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Készült: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4E272C" w:rsidRPr="004E272C" w:rsidRDefault="004E272C" w:rsidP="004E272C">
            <w:pPr>
              <w:spacing w:after="0"/>
              <w:ind w:left="1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2021.09.08.</w:t>
            </w:r>
          </w:p>
        </w:tc>
      </w:tr>
    </w:tbl>
    <w:p w:rsidR="006E79A8" w:rsidRDefault="00FE4676">
      <w:pPr>
        <w:spacing w:before="240" w:after="0"/>
        <w:ind w:left="0" w:firstLine="0"/>
        <w:rPr>
          <w:rStyle w:val="Szvegtrzs20"/>
        </w:rPr>
      </w:pPr>
      <w:r>
        <w:t>Legitimáció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4"/>
        <w:gridCol w:w="1675"/>
        <w:gridCol w:w="1791"/>
        <w:gridCol w:w="3033"/>
      </w:tblGrid>
      <w:tr w:rsidR="006E79A8">
        <w:trPr>
          <w:trHeight w:hRule="exact" w:val="259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Elfogadta:</w:t>
            </w: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Státusz:</w:t>
            </w: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Dátum:</w:t>
            </w: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Aláírás:</w:t>
            </w: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</w:tbl>
    <w:p w:rsidR="006E79A8" w:rsidRDefault="006E79A8"/>
    <w:p w:rsidR="006E79A8" w:rsidRDefault="00FE4676">
      <w:pPr>
        <w:pStyle w:val="Tartalomjegyzkcmsora"/>
      </w:pPr>
      <w:r>
        <w:rPr>
          <w:rFonts w:eastAsia="Century Gothic" w:cs="Century Gothic"/>
        </w:rPr>
        <w:lastRenderedPageBreak/>
        <w:t xml:space="preserve"> </w:t>
      </w:r>
      <w:r>
        <w:t>Tartalom</w:t>
      </w:r>
    </w:p>
    <w:p w:rsidR="006E79A8" w:rsidRDefault="006E79A8">
      <w:pPr>
        <w:pStyle w:val="TJ10"/>
        <w:tabs>
          <w:tab w:val="left" w:pos="960"/>
          <w:tab w:val="right" w:leader="dot" w:pos="9063"/>
        </w:tabs>
      </w:pPr>
    </w:p>
    <w:p w:rsidR="006E79A8" w:rsidRDefault="00FE4676">
      <w:pPr>
        <w:pStyle w:val="TJ10"/>
        <w:tabs>
          <w:tab w:val="left" w:pos="720"/>
          <w:tab w:val="right" w:leader="dot" w:pos="9063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_RefHeading___Toc514697095" w:history="1">
        <w:r>
          <w:rPr>
            <w:lang w:eastAsia="hu-HU"/>
          </w:rPr>
          <w:t>1</w:t>
        </w:r>
        <w:r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>
          <w:rPr>
            <w:lang w:eastAsia="hu-HU"/>
          </w:rPr>
          <w:t>Általános tartalom</w:t>
        </w:r>
        <w:r>
          <w:rPr>
            <w:lang w:eastAsia="hu-HU"/>
          </w:rPr>
          <w:tab/>
          <w:t>4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096" w:history="1">
        <w:r w:rsidR="00FE4676">
          <w:rPr>
            <w:lang w:eastAsia="hu-HU"/>
          </w:rPr>
          <w:t>1.1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Előzmények</w:t>
        </w:r>
        <w:r w:rsidR="00FE4676">
          <w:rPr>
            <w:lang w:eastAsia="hu-HU"/>
          </w:rPr>
          <w:tab/>
          <w:t>4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097" w:history="1">
        <w:r w:rsidR="00FE4676">
          <w:rPr>
            <w:lang w:eastAsia="hu-HU"/>
          </w:rPr>
          <w:t>1.2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</w:t>
        </w:r>
        <w:r w:rsidR="00FE4676">
          <w:rPr>
            <w:lang w:eastAsia="hu-HU"/>
          </w:rPr>
          <w:tab/>
          <w:t>4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098" w:history="1">
        <w:r w:rsidR="00FE4676">
          <w:rPr>
            <w:lang w:eastAsia="hu-HU"/>
          </w:rPr>
          <w:t>1.3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kulcsszavak</w:t>
        </w:r>
        <w:r w:rsidR="00FE4676">
          <w:rPr>
            <w:lang w:eastAsia="hu-HU"/>
          </w:rPr>
          <w:tab/>
          <w:t>4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099" w:history="1">
        <w:r w:rsidR="00FE4676">
          <w:rPr>
            <w:lang w:eastAsia="hu-HU"/>
          </w:rPr>
          <w:t>1.4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korcsoport</w:t>
        </w:r>
        <w:r w:rsidR="00FE4676">
          <w:rPr>
            <w:lang w:eastAsia="hu-HU"/>
          </w:rPr>
          <w:tab/>
          <w:t>4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100" w:history="1">
        <w:r w:rsidR="00FE4676">
          <w:rPr>
            <w:lang w:eastAsia="hu-HU"/>
          </w:rPr>
          <w:t>1.5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elsődleges hozzárendelése</w:t>
        </w:r>
        <w:r w:rsidR="00FE4676">
          <w:rPr>
            <w:lang w:eastAsia="hu-HU"/>
          </w:rPr>
          <w:tab/>
          <w:t>4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101" w:history="1">
        <w:r w:rsidR="00FE4676">
          <w:rPr>
            <w:lang w:eastAsia="hu-HU"/>
          </w:rPr>
          <w:t>1.6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Szükséges előzetes ismeretek</w:t>
        </w:r>
        <w:r w:rsidR="00FE4676">
          <w:rPr>
            <w:lang w:eastAsia="hu-HU"/>
          </w:rPr>
          <w:tab/>
          <w:t>4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102" w:history="1">
        <w:r w:rsidR="00FE4676">
          <w:rPr>
            <w:lang w:eastAsia="hu-HU"/>
          </w:rPr>
          <w:t>1.7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fejlesztési célja</w:t>
        </w:r>
        <w:r w:rsidR="00FE4676">
          <w:rPr>
            <w:lang w:eastAsia="hu-HU"/>
          </w:rPr>
          <w:tab/>
          <w:t>4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103" w:history="1">
        <w:r w:rsidR="00FE4676">
          <w:rPr>
            <w:lang w:eastAsia="hu-HU"/>
          </w:rPr>
          <w:t>1.8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Alkalmazott tanítási, tanulási módszerek, munkaformák</w:t>
        </w:r>
        <w:r w:rsidR="00FE4676">
          <w:rPr>
            <w:lang w:eastAsia="hu-HU"/>
          </w:rPr>
          <w:tab/>
          <w:t>5</w:t>
        </w:r>
      </w:hyperlink>
    </w:p>
    <w:p w:rsidR="006E79A8" w:rsidRDefault="00784A26">
      <w:pPr>
        <w:pStyle w:val="TJ2"/>
        <w:tabs>
          <w:tab w:val="left" w:pos="1200"/>
          <w:tab w:val="right" w:leader="dot" w:pos="9063"/>
        </w:tabs>
      </w:pPr>
      <w:hyperlink w:anchor="__RefHeading___Toc514697104" w:history="1">
        <w:r w:rsidR="00FE4676">
          <w:rPr>
            <w:lang w:eastAsia="hu-HU"/>
          </w:rPr>
          <w:t>1.9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Tanítási-tanulási eszközök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5</w:t>
      </w:r>
    </w:p>
    <w:p w:rsidR="006E79A8" w:rsidRDefault="00784A26">
      <w:pPr>
        <w:pStyle w:val="TJ10"/>
        <w:tabs>
          <w:tab w:val="left" w:pos="720"/>
          <w:tab w:val="right" w:leader="dot" w:pos="9063"/>
        </w:tabs>
      </w:pPr>
      <w:hyperlink w:anchor="__RefHeading___Toc514697105" w:history="1">
        <w:r w:rsidR="00FE4676">
          <w:rPr>
            <w:lang w:eastAsia="hu-HU"/>
          </w:rPr>
          <w:t>2</w:t>
        </w:r>
        <w:r w:rsidR="00FE4676"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 w:rsidR="00FE4676">
          <w:rPr>
            <w:lang w:eastAsia="hu-HU"/>
          </w:rPr>
          <w:t>Részletes óratartalom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</w:p>
    <w:p w:rsidR="006E79A8" w:rsidRDefault="00784A26">
      <w:pPr>
        <w:pStyle w:val="TJ2"/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i/>
          <w:iCs/>
          <w:color w:val="auto"/>
          <w:sz w:val="52"/>
          <w:szCs w:val="20"/>
          <w:lang w:eastAsia="hu-HU" w:bidi="ar-SA"/>
        </w:rPr>
      </w:pPr>
      <w:hyperlink w:anchor="__RefHeading___Toc514697106" w:history="1">
        <w:r w:rsidR="00FE4676">
          <w:rPr>
            <w:lang w:eastAsia="hu-HU"/>
          </w:rPr>
          <w:t>2.1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általános elvárások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  <w:r w:rsidR="00FE4676">
        <w:fldChar w:fldCharType="end"/>
      </w:r>
    </w:p>
    <w:p w:rsidR="006E79A8" w:rsidRDefault="006E79A8">
      <w:pPr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b/>
          <w:bCs/>
          <w:i/>
          <w:iCs/>
          <w:color w:val="auto"/>
          <w:sz w:val="52"/>
          <w:szCs w:val="20"/>
          <w:lang w:eastAsia="hu-HU" w:bidi="ar-SA"/>
        </w:rPr>
      </w:pPr>
    </w:p>
    <w:p w:rsidR="006E79A8" w:rsidRDefault="00FE4676">
      <w:pPr>
        <w:pStyle w:val="cmsor1"/>
        <w:rPr>
          <w:lang w:val="hu-HU"/>
        </w:rPr>
      </w:pPr>
      <w:bookmarkStart w:id="3" w:name="__RefHeading___Toc514697095"/>
      <w:bookmarkEnd w:id="3"/>
      <w:r>
        <w:rPr>
          <w:lang w:val="hu-HU"/>
        </w:rPr>
        <w:lastRenderedPageBreak/>
        <w:t>Általános 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4" w:name="__RefHeading___Toc514697096"/>
      <w:bookmarkEnd w:id="4"/>
      <w:r>
        <w:rPr>
          <w:lang w:val="hu-HU"/>
        </w:rPr>
        <w:t>Előzmények</w:t>
      </w:r>
    </w:p>
    <w:p w:rsidR="006E79A8" w:rsidRDefault="00FE4676">
      <w:pPr>
        <w:ind w:left="709" w:firstLine="0"/>
      </w:pPr>
      <w:r>
        <w:rPr>
          <w:sz w:val="20"/>
          <w:szCs w:val="22"/>
        </w:rPr>
        <w:t xml:space="preserve">Az óraterv célja, hogy a </w:t>
      </w:r>
      <w:r w:rsidRPr="00D5530F">
        <w:rPr>
          <w:b/>
          <w:sz w:val="20"/>
          <w:szCs w:val="22"/>
        </w:rPr>
        <w:t xml:space="preserve">Hódmezővásárhelyi Szent István </w:t>
      </w:r>
      <w:r w:rsidR="00A14BCC" w:rsidRPr="00D5530F">
        <w:rPr>
          <w:b/>
          <w:sz w:val="20"/>
          <w:szCs w:val="22"/>
        </w:rPr>
        <w:t>Általános Iskola</w:t>
      </w:r>
      <w:r w:rsidRPr="00D5530F">
        <w:rPr>
          <w:b/>
          <w:sz w:val="20"/>
          <w:szCs w:val="22"/>
        </w:rPr>
        <w:t xml:space="preserve"> </w:t>
      </w:r>
      <w:r w:rsidR="00A14BCC" w:rsidRPr="00D5530F">
        <w:rPr>
          <w:b/>
          <w:sz w:val="20"/>
          <w:szCs w:val="22"/>
        </w:rPr>
        <w:t>Űrkadét Programjának</w:t>
      </w:r>
      <w:r w:rsidRPr="00D5530F">
        <w:rPr>
          <w:b/>
          <w:sz w:val="20"/>
          <w:szCs w:val="22"/>
        </w:rPr>
        <w:t xml:space="preserve"> keretében</w:t>
      </w:r>
      <w:r>
        <w:rPr>
          <w:sz w:val="20"/>
          <w:szCs w:val="22"/>
        </w:rPr>
        <w:t xml:space="preserve"> megvalósulásra kerülő tananyagfejlesztés keretén belül részletesen megfogalmazott természettudományos, kiscsoportos foglalkozások részletes szakmai tartalmát, a megvalósított foglalkozások részletes időbeni ütemezését bemutassa.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b w:val="0"/>
          <w:sz w:val="22"/>
          <w:szCs w:val="22"/>
          <w:lang w:val="hu-HU"/>
        </w:rPr>
      </w:pPr>
      <w:bookmarkStart w:id="5" w:name="__RefHeading___Toc514697097"/>
      <w:r>
        <w:rPr>
          <w:lang w:val="hu-HU"/>
        </w:rPr>
        <w:t>Foglalkozás/óra</w:t>
      </w:r>
      <w:bookmarkEnd w:id="5"/>
      <w:r>
        <w:rPr>
          <w:lang w:val="hu-HU"/>
        </w:rPr>
        <w:t xml:space="preserve"> </w:t>
      </w:r>
    </w:p>
    <w:p w:rsidR="006E79A8" w:rsidRDefault="00FE4676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Témakör megnevezése: Űrkutatás</w:t>
      </w:r>
      <w:r w:rsidR="00A14BCC">
        <w:rPr>
          <w:b w:val="0"/>
          <w:sz w:val="22"/>
          <w:szCs w:val="22"/>
          <w:lang w:val="hu-HU"/>
        </w:rPr>
        <w:t xml:space="preserve"> – Élet az űrállomásokon</w:t>
      </w:r>
    </w:p>
    <w:p w:rsidR="006E79A8" w:rsidRDefault="00FE4676">
      <w:pPr>
        <w:pStyle w:val="Cmsor3"/>
        <w:numPr>
          <w:ilvl w:val="0"/>
          <w:numId w:val="0"/>
        </w:numPr>
        <w:ind w:left="1560" w:hanging="720"/>
        <w:rPr>
          <w:lang w:val="hu-HU"/>
        </w:rPr>
      </w:pPr>
      <w:r>
        <w:rPr>
          <w:b w:val="0"/>
          <w:sz w:val="22"/>
          <w:szCs w:val="22"/>
          <w:lang w:val="hu-HU"/>
        </w:rPr>
        <w:t xml:space="preserve">Foglalkozás/óra megnevezése: </w:t>
      </w:r>
      <w:r w:rsidR="004E272C">
        <w:rPr>
          <w:b w:val="0"/>
          <w:sz w:val="22"/>
          <w:szCs w:val="22"/>
          <w:lang w:val="hu-HU"/>
        </w:rPr>
        <w:t>A víz körforgása a Földön és az űrállomásokon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  <w:lang w:val="hu-HU"/>
        </w:rPr>
      </w:pPr>
      <w:bookmarkStart w:id="6" w:name="__RefHeading___Toc514697098"/>
      <w:bookmarkEnd w:id="6"/>
      <w:r>
        <w:rPr>
          <w:lang w:val="hu-HU"/>
        </w:rPr>
        <w:t>Foglalkozás/óra</w:t>
      </w:r>
      <w:r>
        <w:t xml:space="preserve"> </w:t>
      </w:r>
      <w:r>
        <w:rPr>
          <w:lang w:val="hu-HU"/>
        </w:rPr>
        <w:t>kulcsszavak</w:t>
      </w:r>
    </w:p>
    <w:p w:rsidR="006E79A8" w:rsidRDefault="00F12898">
      <w:pPr>
        <w:ind w:left="709" w:firstLine="0"/>
      </w:pPr>
      <w:r>
        <w:rPr>
          <w:sz w:val="20"/>
          <w:szCs w:val="22"/>
        </w:rPr>
        <w:t>C</w:t>
      </w:r>
      <w:r w:rsidR="00FE4676">
        <w:rPr>
          <w:sz w:val="20"/>
          <w:szCs w:val="22"/>
        </w:rPr>
        <w:t xml:space="preserve">sillagászat, </w:t>
      </w:r>
      <w:r w:rsidR="004E272C">
        <w:rPr>
          <w:sz w:val="20"/>
          <w:szCs w:val="22"/>
        </w:rPr>
        <w:t>naprendszerünk és a Föld kialakulása, a víz megjelenése a földön, az élet megjelenése és a víz kapcsol</w:t>
      </w:r>
      <w:r w:rsidR="00A14BCC">
        <w:rPr>
          <w:sz w:val="20"/>
          <w:szCs w:val="22"/>
        </w:rPr>
        <w:t>ata, aszteroidák, ü</w:t>
      </w:r>
      <w:r w:rsidR="004E272C">
        <w:rPr>
          <w:sz w:val="20"/>
          <w:szCs w:val="22"/>
        </w:rPr>
        <w:t xml:space="preserve">stökösök, </w:t>
      </w:r>
      <w:r w:rsidR="00FE4676">
        <w:rPr>
          <w:sz w:val="20"/>
          <w:szCs w:val="22"/>
        </w:rPr>
        <w:t>űrk</w:t>
      </w:r>
      <w:r w:rsidR="004E272C">
        <w:rPr>
          <w:sz w:val="20"/>
          <w:szCs w:val="22"/>
        </w:rPr>
        <w:t xml:space="preserve">utatás, űrhajózás, űreszközök, </w:t>
      </w:r>
      <w:r w:rsidR="00FE4676">
        <w:rPr>
          <w:sz w:val="20"/>
          <w:szCs w:val="22"/>
        </w:rPr>
        <w:t xml:space="preserve"> 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7" w:name="__RefHeading___Toc514697099"/>
      <w:bookmarkEnd w:id="7"/>
      <w:r>
        <w:rPr>
          <w:lang w:val="hu-HU"/>
        </w:rPr>
        <w:t xml:space="preserve">Foglalkozás/óra </w:t>
      </w:r>
      <w:r>
        <w:t>korcsoport</w:t>
      </w:r>
    </w:p>
    <w:tbl>
      <w:tblPr>
        <w:tblW w:w="0" w:type="auto"/>
        <w:tblInd w:w="1789" w:type="dxa"/>
        <w:tblLayout w:type="fixed"/>
        <w:tblLook w:val="0000" w:firstRow="0" w:lastRow="0" w:firstColumn="0" w:lastColumn="0" w:noHBand="0" w:noVBand="0"/>
      </w:tblPr>
      <w:tblGrid>
        <w:gridCol w:w="5388"/>
        <w:gridCol w:w="889"/>
      </w:tblGrid>
      <w:tr w:rsidR="006E79A8">
        <w:tc>
          <w:tcPr>
            <w:tcW w:w="6277" w:type="dxa"/>
            <w:gridSpan w:val="2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Korcsoport 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Alsó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Felső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napToGrid w:val="0"/>
              <w:spacing w:after="0"/>
              <w:ind w:left="0" w:firstLine="0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Középiskola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center"/>
            </w:pPr>
          </w:p>
        </w:tc>
      </w:tr>
    </w:tbl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8" w:name="__RefHeading___Toc514697100"/>
      <w:bookmarkEnd w:id="8"/>
      <w:r>
        <w:t>Foglalkozás/óra elsődleges hozzárendelése</w:t>
      </w:r>
    </w:p>
    <w:p w:rsidR="006E79A8" w:rsidRDefault="00FE4676">
      <w:r>
        <w:rPr>
          <w:sz w:val="20"/>
          <w:szCs w:val="20"/>
        </w:rPr>
        <w:t xml:space="preserve">Versenyek, vetélkedők - Iskolák esetében min. 20 fő, minimum 2 alkalom. </w:t>
      </w:r>
      <w:r>
        <w:rPr>
          <w:sz w:val="20"/>
          <w:szCs w:val="20"/>
          <w:lang w:eastAsia="hu-HU"/>
        </w:rPr>
        <w:t>A tartalom valamennyi foglalkozási formánál felhasználható.</w:t>
      </w:r>
    </w:p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9" w:name="__RefHeading___Toc514697101"/>
      <w:bookmarkEnd w:id="9"/>
      <w:r>
        <w:rPr>
          <w:lang w:val="hu-HU"/>
        </w:rPr>
        <w:t>Szükséges előzetes ismeretek</w:t>
      </w:r>
    </w:p>
    <w:p w:rsidR="006E79A8" w:rsidRDefault="001A5050">
      <w:r>
        <w:rPr>
          <w:sz w:val="20"/>
          <w:szCs w:val="22"/>
        </w:rPr>
        <w:t>A</w:t>
      </w:r>
      <w:r w:rsidR="007978FE">
        <w:rPr>
          <w:sz w:val="20"/>
          <w:szCs w:val="22"/>
        </w:rPr>
        <w:t>z Univerzum,</w:t>
      </w:r>
      <w:r>
        <w:rPr>
          <w:sz w:val="20"/>
          <w:szCs w:val="22"/>
        </w:rPr>
        <w:t xml:space="preserve"> naprendszer</w:t>
      </w:r>
      <w:r w:rsidR="007978FE">
        <w:rPr>
          <w:sz w:val="20"/>
          <w:szCs w:val="22"/>
        </w:rPr>
        <w:t>ünk</w:t>
      </w:r>
      <w:r>
        <w:rPr>
          <w:sz w:val="20"/>
          <w:szCs w:val="22"/>
        </w:rPr>
        <w:t>, a Föld keletkezése, a víz molekula összetétele, szerkezete, kémiai és fizikai tulajdonságai, ű</w:t>
      </w:r>
      <w:r w:rsidR="00FE4676">
        <w:rPr>
          <w:sz w:val="20"/>
          <w:szCs w:val="22"/>
        </w:rPr>
        <w:t>rkutatással, űrhajózással kapcsolatos alapinformációk.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</w:pPr>
      <w:bookmarkStart w:id="10" w:name="__RefHeading___Toc514697102"/>
      <w:bookmarkEnd w:id="10"/>
      <w:r>
        <w:t xml:space="preserve">Foglalkozás/óra </w:t>
      </w:r>
      <w:r>
        <w:rPr>
          <w:lang w:val="hu-HU"/>
        </w:rPr>
        <w:t>f</w:t>
      </w:r>
      <w:proofErr w:type="spellStart"/>
      <w:r>
        <w:t>ejlesztési</w:t>
      </w:r>
      <w:proofErr w:type="spellEnd"/>
      <w:r>
        <w:t xml:space="preserve"> cél</w:t>
      </w:r>
      <w:r>
        <w:rPr>
          <w:lang w:val="hu-HU"/>
        </w:rPr>
        <w:t>ja</w:t>
      </w:r>
    </w:p>
    <w:p w:rsidR="006E79A8" w:rsidRDefault="00FE4676">
      <w:pPr>
        <w:pStyle w:val="Cmsor3"/>
        <w:numPr>
          <w:ilvl w:val="0"/>
          <w:numId w:val="0"/>
        </w:numPr>
        <w:ind w:left="1560" w:hanging="720"/>
        <w:rPr>
          <w:sz w:val="20"/>
          <w:szCs w:val="20"/>
        </w:rPr>
      </w:pPr>
      <w:r>
        <w:t>Általános cél: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119"/>
        <w:gridCol w:w="675"/>
        <w:gridCol w:w="40"/>
      </w:tblGrid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alkalmazkodás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kommunikációs képességek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emlékezet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logikai gondolkodás </w:t>
            </w:r>
          </w:p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lastRenderedPageBreak/>
              <w:t>figyelem fenntartás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önellenőrzés képességének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gondolkodási műveletek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problémamegoldó képesség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képzelet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675" w:type="dxa"/>
            <w:tcBorders>
              <w:top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40" w:type="dxa"/>
            <w:shd w:val="clear" w:color="auto" w:fill="auto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3"/>
        <w:ind w:left="1560"/>
        <w:rPr>
          <w:sz w:val="20"/>
          <w:szCs w:val="20"/>
        </w:rPr>
      </w:pPr>
      <w:r>
        <w:rPr>
          <w:b w:val="0"/>
          <w:sz w:val="22"/>
          <w:szCs w:val="20"/>
          <w:lang w:val="hu-HU"/>
        </w:rPr>
        <w:t>Tudás, ismeret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0"/>
        </w:rPr>
        <w:t>A tananyag végén ismerje meg és tudja a tananyagban szereplő életkornak megfelelő releváns fogalmakat, elemeket és azok egymáshoz való viszonyát, 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 releváns ismereteket.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Készség, képesség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2"/>
        </w:rPr>
        <w:t xml:space="preserve">Legyen képes felismerni </w:t>
      </w:r>
      <w:r>
        <w:rPr>
          <w:sz w:val="20"/>
          <w:szCs w:val="20"/>
        </w:rPr>
        <w:t xml:space="preserve">életkornak megfelelően </w:t>
      </w:r>
      <w:r w:rsidR="00E95A36">
        <w:rPr>
          <w:sz w:val="20"/>
          <w:szCs w:val="20"/>
        </w:rPr>
        <w:t xml:space="preserve">a víz keletkezésének, körülményeit, a Földön való megjelenésének eredetét, a víz körforgásának rendszerét, </w:t>
      </w:r>
      <w:r>
        <w:rPr>
          <w:sz w:val="20"/>
          <w:szCs w:val="20"/>
        </w:rPr>
        <w:t>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</w:t>
      </w:r>
      <w:r>
        <w:rPr>
          <w:sz w:val="20"/>
          <w:szCs w:val="22"/>
        </w:rPr>
        <w:t xml:space="preserve"> alapvető fogalmakat, ismerje az azokhoz kapcsolódó és közöttük fennálló összefüggéseket.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Attitűd</w:t>
      </w:r>
    </w:p>
    <w:p w:rsidR="006E79A8" w:rsidRDefault="00FE4676">
      <w:pPr>
        <w:ind w:left="1276" w:firstLine="0"/>
        <w:rPr>
          <w:sz w:val="20"/>
          <w:szCs w:val="22"/>
        </w:rPr>
      </w:pPr>
      <w:r>
        <w:rPr>
          <w:sz w:val="20"/>
          <w:szCs w:val="22"/>
        </w:rPr>
        <w:t>Legyen képes</w:t>
      </w:r>
      <w:r>
        <w:rPr>
          <w:sz w:val="20"/>
          <w:szCs w:val="20"/>
        </w:rPr>
        <w:t xml:space="preserve"> életkornak megfelelően</w:t>
      </w:r>
      <w:r>
        <w:rPr>
          <w:sz w:val="20"/>
          <w:szCs w:val="22"/>
        </w:rPr>
        <w:t xml:space="preserve"> felismerni a különböző elemek közötti különbségeket. Legyen képes társaival kooperatív módon feladatvégrehajtásra, ismerje fel a kooperatív feladatmegoldás lényegét.</w:t>
      </w:r>
    </w:p>
    <w:p w:rsidR="006E79A8" w:rsidRDefault="00FE4676">
      <w:pPr>
        <w:ind w:left="1276" w:firstLine="0"/>
        <w:rPr>
          <w:sz w:val="20"/>
          <w:szCs w:val="20"/>
        </w:rPr>
      </w:pPr>
      <w:r>
        <w:rPr>
          <w:sz w:val="20"/>
          <w:szCs w:val="22"/>
        </w:rPr>
        <w:t xml:space="preserve">A gyerekek tudásának serkentése az adott tudásterületen, ezek azon képességek, melyeket a gyerekek a mai technikacentrikus világban adoptálni tudják. Ennek következményeként a tudományos világot, jelenségeket élővé teszik úgy, hogy azok </w:t>
      </w:r>
      <w:proofErr w:type="spellStart"/>
      <w:r>
        <w:rPr>
          <w:sz w:val="20"/>
          <w:szCs w:val="22"/>
        </w:rPr>
        <w:t>átélhetőek</w:t>
      </w:r>
      <w:proofErr w:type="spellEnd"/>
      <w:r>
        <w:rPr>
          <w:sz w:val="20"/>
          <w:szCs w:val="22"/>
        </w:rPr>
        <w:t>, egyszerűen megérthetővé válnak.</w:t>
      </w:r>
    </w:p>
    <w:p w:rsidR="006E79A8" w:rsidRDefault="006E79A8">
      <w:pPr>
        <w:ind w:left="1276" w:firstLine="0"/>
        <w:rPr>
          <w:sz w:val="20"/>
          <w:szCs w:val="20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1" w:name="__RefHeading___Toc514697103"/>
      <w:bookmarkEnd w:id="11"/>
      <w:r>
        <w:t xml:space="preserve">Alkalmazott </w:t>
      </w:r>
      <w:r>
        <w:rPr>
          <w:lang w:val="hu-HU"/>
        </w:rPr>
        <w:t xml:space="preserve">tanítási, tanulási </w:t>
      </w:r>
      <w:r>
        <w:t>módszerek, munkaformák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1"/>
        <w:gridCol w:w="2929"/>
        <w:gridCol w:w="3686"/>
        <w:gridCol w:w="2273"/>
      </w:tblGrid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bookmarkStart w:id="12" w:name="_Hlk498337135"/>
            <w:bookmarkEnd w:id="12"/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 xml:space="preserve">Tanítási-tanulási módszer 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plenáris bemutatás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E95A36" w:rsidP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Az előadó </w:t>
            </w:r>
            <w:r w:rsidR="00F54990">
              <w:rPr>
                <w:sz w:val="20"/>
                <w:szCs w:val="20"/>
              </w:rPr>
              <w:t>az interaktív panelen, az előre behívott internetes felületeken, egymásra építve játs</w:t>
            </w:r>
            <w:r w:rsidR="00CD1F84">
              <w:rPr>
                <w:sz w:val="20"/>
                <w:szCs w:val="20"/>
              </w:rPr>
              <w:t>s</w:t>
            </w:r>
            <w:r w:rsidR="00F54990">
              <w:rPr>
                <w:sz w:val="20"/>
                <w:szCs w:val="20"/>
              </w:rPr>
              <w:t>za le</w:t>
            </w:r>
            <w:r w:rsidR="00FE4676"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a tananyagot tartalmazó videó tartalmakat.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 foglalkozás előadója frontális előadást tart a </w:t>
            </w:r>
            <w:r>
              <w:rPr>
                <w:rFonts w:ascii="Verdana" w:hAnsi="Verdana" w:cs="Verdana"/>
                <w:sz w:val="20"/>
                <w:szCs w:val="20"/>
              </w:rPr>
              <w:t>tanuló csoport számára, a fejezetek előtt, a témával kapcsolatos ismeretek felelevenítése történik.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rPr>
          <w:lang w:val="x-none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3" w:name="__RefHeading___Toc514697104"/>
      <w:bookmarkEnd w:id="13"/>
      <w:r>
        <w:t>Tanítási-tanulási eszközök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9"/>
        <w:gridCol w:w="2597"/>
        <w:gridCol w:w="3898"/>
        <w:gridCol w:w="2275"/>
      </w:tblGrid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Tanítási-tanulási eszköz megnevezése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Interaktív panel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 tanuló csoport az előadás anyagát kivetített képek</w:t>
            </w:r>
            <w:r w:rsidR="00F54990">
              <w:rPr>
                <w:sz w:val="20"/>
                <w:szCs w:val="20"/>
              </w:rPr>
              <w:t>, videók</w:t>
            </w:r>
            <w:r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segítségével ismeri meg.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sectPr w:rsidR="006E79A8">
          <w:footerReference w:type="default" r:id="rId7"/>
          <w:footerReference w:type="first" r:id="rId8"/>
          <w:pgSz w:w="11906" w:h="16838"/>
          <w:pgMar w:top="1417" w:right="1417" w:bottom="1417" w:left="1417" w:header="708" w:footer="709" w:gutter="0"/>
          <w:pgNumType w:start="1"/>
          <w:cols w:space="708"/>
          <w:docGrid w:linePitch="360"/>
        </w:sectPr>
      </w:pPr>
    </w:p>
    <w:p w:rsidR="006E79A8" w:rsidRDefault="00FE4676">
      <w:pPr>
        <w:pStyle w:val="cmsor1"/>
      </w:pPr>
      <w:bookmarkStart w:id="14" w:name="__RefHeading___Toc514697105"/>
      <w:bookmarkEnd w:id="14"/>
      <w:r>
        <w:rPr>
          <w:lang w:val="hu-HU"/>
        </w:rPr>
        <w:lastRenderedPageBreak/>
        <w:t>Részletes óratartalom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5" w:name="__RefHeading___Toc514697106"/>
      <w:bookmarkEnd w:id="15"/>
      <w:r>
        <w:t xml:space="preserve">Foglalkozás/óra </w:t>
      </w:r>
      <w:r>
        <w:rPr>
          <w:lang w:val="hu-HU"/>
        </w:rPr>
        <w:t>általános elvárások</w:t>
      </w: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>Előzmény</w:t>
      </w:r>
      <w:r>
        <w:rPr>
          <w:sz w:val="20"/>
          <w:szCs w:val="20"/>
        </w:rPr>
        <w:t xml:space="preserve">: Az </w:t>
      </w:r>
      <w:r w:rsidR="000D68F6">
        <w:rPr>
          <w:sz w:val="20"/>
          <w:szCs w:val="20"/>
        </w:rPr>
        <w:t>előadó előkészíti és beindítja az interaktív panelt</w:t>
      </w:r>
      <w:r>
        <w:rPr>
          <w:sz w:val="20"/>
          <w:szCs w:val="20"/>
        </w:rPr>
        <w:t>.</w:t>
      </w:r>
      <w:r w:rsidR="000D68F6">
        <w:rPr>
          <w:sz w:val="20"/>
          <w:szCs w:val="20"/>
        </w:rPr>
        <w:t xml:space="preserve"> A képernyőre kihelyezi a levetítendő videók internetes felületeit.</w:t>
      </w:r>
      <w:r>
        <w:rPr>
          <w:sz w:val="20"/>
          <w:szCs w:val="20"/>
        </w:rPr>
        <w:t xml:space="preserve"> A csoport elfoglalja helyét a teremben. </w:t>
      </w: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 gyerekek a teremben, helyükön ülve hallgatják végig a tanórát.</w:t>
      </w:r>
    </w:p>
    <w:p w:rsidR="00F55564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F55564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Internetes </w:t>
      </w:r>
      <w:r w:rsidR="00C166E8">
        <w:rPr>
          <w:sz w:val="20"/>
          <w:szCs w:val="20"/>
        </w:rPr>
        <w:t xml:space="preserve">videó </w:t>
      </w:r>
      <w:r>
        <w:rPr>
          <w:sz w:val="20"/>
          <w:szCs w:val="20"/>
        </w:rPr>
        <w:t>tartalmak:</w:t>
      </w:r>
    </w:p>
    <w:p w:rsidR="00F55564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14538" w:rsidRDefault="00814538" w:rsidP="0081453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 víz molekula struktúrája </w:t>
      </w:r>
      <w:r w:rsidR="00072AC0">
        <w:rPr>
          <w:sz w:val="20"/>
          <w:szCs w:val="20"/>
        </w:rPr>
        <w:tab/>
      </w:r>
      <w:hyperlink r:id="rId9" w:history="1">
        <w:r w:rsidRPr="005D5918">
          <w:rPr>
            <w:rStyle w:val="Hiperhivatkozs"/>
            <w:sz w:val="20"/>
            <w:szCs w:val="20"/>
          </w:rPr>
          <w:t>https://www.youtube.com/watch?v=stilKj4oIH0</w:t>
        </w:r>
      </w:hyperlink>
      <w:r w:rsidR="00484F76">
        <w:rPr>
          <w:sz w:val="20"/>
          <w:szCs w:val="20"/>
        </w:rPr>
        <w:tab/>
      </w:r>
      <w:r w:rsidR="00484F76">
        <w:rPr>
          <w:sz w:val="20"/>
          <w:szCs w:val="20"/>
        </w:rPr>
        <w:tab/>
      </w:r>
      <w:r w:rsidR="005F4276">
        <w:rPr>
          <w:sz w:val="20"/>
          <w:szCs w:val="20"/>
        </w:rPr>
        <w:tab/>
      </w:r>
      <w:r w:rsidR="005F4276">
        <w:rPr>
          <w:sz w:val="20"/>
          <w:szCs w:val="20"/>
        </w:rPr>
        <w:tab/>
      </w:r>
      <w:r w:rsidR="005F4276">
        <w:rPr>
          <w:sz w:val="20"/>
          <w:szCs w:val="20"/>
        </w:rPr>
        <w:tab/>
      </w:r>
      <w:r w:rsidR="00484F76">
        <w:rPr>
          <w:sz w:val="20"/>
          <w:szCs w:val="20"/>
        </w:rPr>
        <w:t>(0:53-</w:t>
      </w:r>
      <w:r w:rsidR="005F4276">
        <w:rPr>
          <w:sz w:val="20"/>
          <w:szCs w:val="20"/>
        </w:rPr>
        <w:t xml:space="preserve">2:10) </w:t>
      </w:r>
    </w:p>
    <w:p w:rsidR="00814538" w:rsidRDefault="0081453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5F4276" w:rsidRDefault="0081453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Honnan származik a Föld bolygó víztartalma? </w:t>
      </w:r>
      <w:r w:rsidR="00072AC0">
        <w:rPr>
          <w:sz w:val="20"/>
          <w:szCs w:val="20"/>
        </w:rPr>
        <w:tab/>
      </w:r>
      <w:hyperlink r:id="rId10" w:history="1">
        <w:r w:rsidR="005F4276" w:rsidRPr="005D5918">
          <w:rPr>
            <w:rStyle w:val="Hiperhivatkozs"/>
            <w:sz w:val="20"/>
            <w:szCs w:val="20"/>
          </w:rPr>
          <w:t>https://www.youtube.com/watch?v=RwtO04EXgUE</w:t>
        </w:r>
      </w:hyperlink>
      <w:r w:rsidR="005F4276">
        <w:rPr>
          <w:sz w:val="20"/>
          <w:szCs w:val="20"/>
        </w:rPr>
        <w:tab/>
        <w:t>(0:06-3:52)</w:t>
      </w:r>
    </w:p>
    <w:p w:rsidR="00814538" w:rsidRDefault="00F04D95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hyperlink r:id="rId11" w:history="1">
        <w:r w:rsidRPr="002F5068">
          <w:rPr>
            <w:rStyle w:val="Hiperhivatkozs"/>
            <w:sz w:val="20"/>
            <w:szCs w:val="20"/>
          </w:rPr>
          <w:t>https://www.youtube.com/watch?v=iJnw9_u_t30</w:t>
        </w:r>
      </w:hyperlink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(1:40-2:07)</w:t>
      </w:r>
    </w:p>
    <w:p w:rsidR="00F04D95" w:rsidRDefault="00F04D95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(2:25-</w:t>
      </w:r>
    </w:p>
    <w:p w:rsidR="00F04D95" w:rsidRDefault="00F04D95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14538" w:rsidRDefault="0081453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D4796" w:rsidRDefault="00CF211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 víz körforgása </w:t>
      </w:r>
      <w:r w:rsidR="005F4276">
        <w:rPr>
          <w:sz w:val="20"/>
          <w:szCs w:val="20"/>
        </w:rPr>
        <w:tab/>
      </w:r>
      <w:hyperlink r:id="rId12" w:history="1">
        <w:r w:rsidRPr="005D5918">
          <w:rPr>
            <w:rStyle w:val="Hiperhivatkozs"/>
            <w:sz w:val="20"/>
            <w:szCs w:val="20"/>
          </w:rPr>
          <w:t>https://www.youtube.c</w:t>
        </w:r>
        <w:r w:rsidRPr="005D5918">
          <w:rPr>
            <w:rStyle w:val="Hiperhivatkozs"/>
            <w:sz w:val="20"/>
            <w:szCs w:val="20"/>
          </w:rPr>
          <w:t>o</w:t>
        </w:r>
        <w:r w:rsidRPr="005D5918">
          <w:rPr>
            <w:rStyle w:val="Hiperhivatkozs"/>
            <w:sz w:val="20"/>
            <w:szCs w:val="20"/>
          </w:rPr>
          <w:t>m/watch?v=QBU73nw6x4A</w:t>
        </w:r>
      </w:hyperlink>
      <w:r w:rsidR="005F4276">
        <w:rPr>
          <w:sz w:val="20"/>
          <w:szCs w:val="20"/>
        </w:rPr>
        <w:tab/>
      </w:r>
      <w:r w:rsidR="005F4276">
        <w:rPr>
          <w:sz w:val="20"/>
          <w:szCs w:val="20"/>
        </w:rPr>
        <w:tab/>
      </w:r>
      <w:r w:rsidR="005F4276">
        <w:rPr>
          <w:sz w:val="20"/>
          <w:szCs w:val="20"/>
        </w:rPr>
        <w:tab/>
      </w:r>
      <w:r w:rsidR="005F4276">
        <w:rPr>
          <w:sz w:val="20"/>
          <w:szCs w:val="20"/>
        </w:rPr>
        <w:tab/>
      </w:r>
      <w:r w:rsidR="00072AC0">
        <w:rPr>
          <w:sz w:val="20"/>
          <w:szCs w:val="20"/>
        </w:rPr>
        <w:tab/>
      </w:r>
      <w:r w:rsidR="005F4276">
        <w:rPr>
          <w:sz w:val="20"/>
          <w:szCs w:val="20"/>
        </w:rPr>
        <w:t>(0:00-0:51)</w:t>
      </w:r>
    </w:p>
    <w:p w:rsidR="009465E8" w:rsidRDefault="009465E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465E8" w:rsidRDefault="002A794D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 Nemzetközi Űrállomás víz </w:t>
      </w:r>
      <w:proofErr w:type="spellStart"/>
      <w:r>
        <w:rPr>
          <w:sz w:val="20"/>
          <w:szCs w:val="20"/>
        </w:rPr>
        <w:t>újrahasznosítási</w:t>
      </w:r>
      <w:proofErr w:type="spellEnd"/>
      <w:r>
        <w:rPr>
          <w:sz w:val="20"/>
          <w:szCs w:val="20"/>
        </w:rPr>
        <w:t xml:space="preserve"> rendszere</w:t>
      </w:r>
      <w:r>
        <w:rPr>
          <w:sz w:val="20"/>
          <w:szCs w:val="20"/>
        </w:rPr>
        <w:tab/>
      </w:r>
      <w:hyperlink r:id="rId13" w:history="1">
        <w:r w:rsidRPr="005D5918">
          <w:rPr>
            <w:rStyle w:val="Hiperhivatkozs"/>
            <w:sz w:val="20"/>
            <w:szCs w:val="20"/>
          </w:rPr>
          <w:t>https://w</w:t>
        </w:r>
        <w:r w:rsidRPr="005D5918">
          <w:rPr>
            <w:rStyle w:val="Hiperhivatkozs"/>
            <w:sz w:val="20"/>
            <w:szCs w:val="20"/>
          </w:rPr>
          <w:t>w</w:t>
        </w:r>
        <w:r w:rsidRPr="005D5918">
          <w:rPr>
            <w:rStyle w:val="Hiperhivatkozs"/>
            <w:sz w:val="20"/>
            <w:szCs w:val="20"/>
          </w:rPr>
          <w:t>w.youtube.com/watch?v=AzZxg-hCyZs</w:t>
        </w:r>
      </w:hyperlink>
      <w:r>
        <w:rPr>
          <w:sz w:val="20"/>
          <w:szCs w:val="20"/>
        </w:rPr>
        <w:tab/>
        <w:t>(0:43-1:</w:t>
      </w:r>
      <w:proofErr w:type="gramStart"/>
      <w:r w:rsidR="00EC3781">
        <w:rPr>
          <w:sz w:val="20"/>
          <w:szCs w:val="20"/>
        </w:rPr>
        <w:t>44  3</w:t>
      </w:r>
      <w:proofErr w:type="gramEnd"/>
      <w:r w:rsidR="00EC3781">
        <w:rPr>
          <w:sz w:val="20"/>
          <w:szCs w:val="20"/>
        </w:rPr>
        <w:t>:26-6:10)</w:t>
      </w:r>
    </w:p>
    <w:p w:rsidR="00EC3781" w:rsidRDefault="00EC378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EC3781" w:rsidRDefault="00EC378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Honnan kap vizet a Nemzetközi Űrállomás?</w:t>
      </w:r>
      <w:r>
        <w:rPr>
          <w:sz w:val="20"/>
          <w:szCs w:val="20"/>
        </w:rPr>
        <w:tab/>
      </w:r>
      <w:hyperlink r:id="rId14" w:history="1">
        <w:r w:rsidR="001F5A46" w:rsidRPr="005D5918">
          <w:rPr>
            <w:rStyle w:val="Hiperhivatkozs"/>
            <w:sz w:val="20"/>
            <w:szCs w:val="20"/>
          </w:rPr>
          <w:t>https://www.yo</w:t>
        </w:r>
        <w:bookmarkStart w:id="16" w:name="_GoBack"/>
        <w:bookmarkEnd w:id="16"/>
        <w:r w:rsidR="001F5A46" w:rsidRPr="005D5918">
          <w:rPr>
            <w:rStyle w:val="Hiperhivatkozs"/>
            <w:sz w:val="20"/>
            <w:szCs w:val="20"/>
          </w:rPr>
          <w:t>u</w:t>
        </w:r>
        <w:r w:rsidR="001F5A46" w:rsidRPr="005D5918">
          <w:rPr>
            <w:rStyle w:val="Hiperhivatkozs"/>
            <w:sz w:val="20"/>
            <w:szCs w:val="20"/>
          </w:rPr>
          <w:t>tube.com/watch?v=161VUHMZs_Q</w:t>
        </w:r>
      </w:hyperlink>
      <w:r w:rsidR="001F5A46">
        <w:rPr>
          <w:sz w:val="20"/>
          <w:szCs w:val="20"/>
        </w:rPr>
        <w:tab/>
      </w:r>
      <w:r w:rsidR="001F5A46">
        <w:rPr>
          <w:sz w:val="20"/>
          <w:szCs w:val="20"/>
        </w:rPr>
        <w:tab/>
        <w:t>(0:30-5:48)</w:t>
      </w:r>
    </w:p>
    <w:p w:rsidR="008E2F18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E2F18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1F65">
        <w:rPr>
          <w:sz w:val="20"/>
          <w:szCs w:val="20"/>
        </w:rPr>
        <w:tab/>
      </w:r>
      <w:r>
        <w:rPr>
          <w:sz w:val="20"/>
          <w:szCs w:val="20"/>
        </w:rPr>
        <w:t>Sum</w:t>
      </w:r>
      <w:proofErr w:type="gramStart"/>
      <w:r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 xml:space="preserve"> cc15 perc</w:t>
      </w:r>
    </w:p>
    <w:p w:rsidR="009D4796" w:rsidRDefault="009D479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tbl>
      <w:tblPr>
        <w:tblW w:w="1425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24"/>
        <w:gridCol w:w="1513"/>
        <w:gridCol w:w="2551"/>
        <w:gridCol w:w="1843"/>
        <w:gridCol w:w="3117"/>
        <w:gridCol w:w="2835"/>
        <w:gridCol w:w="1675"/>
      </w:tblGrid>
      <w:tr w:rsidR="006E79A8" w:rsidTr="00610709">
        <w:trPr>
          <w:cantSplit/>
          <w:trHeight w:val="624"/>
          <w:tblHeader/>
        </w:trPr>
        <w:tc>
          <w:tcPr>
            <w:tcW w:w="724" w:type="dxa"/>
            <w:vMerge w:val="restart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Pr="00610709" w:rsidRDefault="00FE4676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610709">
              <w:rPr>
                <w:b/>
                <w:bCs/>
                <w:sz w:val="18"/>
                <w:szCs w:val="18"/>
              </w:rPr>
              <w:t>sorsz</w:t>
            </w:r>
            <w:r w:rsidR="00610709" w:rsidRPr="0061070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534" w:type="dxa"/>
            <w:gridSpan w:val="6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Tevékenység</w:t>
            </w:r>
          </w:p>
        </w:tc>
      </w:tr>
      <w:tr w:rsidR="006E79A8" w:rsidTr="00610709">
        <w:trPr>
          <w:cantSplit/>
          <w:trHeight w:val="624"/>
          <w:tblHeader/>
        </w:trPr>
        <w:tc>
          <w:tcPr>
            <w:tcW w:w="724" w:type="dxa"/>
            <w:vMerge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Részfeladat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Adat, fogalom, </w:t>
            </w:r>
            <w:proofErr w:type="spellStart"/>
            <w:r>
              <w:rPr>
                <w:b/>
                <w:bCs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Módszer, instrukció</w:t>
            </w: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Szemléltetés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1.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autoSpaceDE w:val="0"/>
              <w:spacing w:after="0" w:line="240" w:lineRule="auto"/>
              <w:ind w:left="0" w:firstLine="0"/>
              <w:jc w:val="left"/>
            </w:pPr>
            <w:r>
              <w:rPr>
                <w:sz w:val="18"/>
                <w:szCs w:val="18"/>
              </w:rPr>
              <w:t>Tanári köszöntés</w:t>
            </w:r>
            <w:r w:rsidR="00F41EAE">
              <w:rPr>
                <w:sz w:val="18"/>
                <w:szCs w:val="18"/>
              </w:rPr>
              <w:t>, ráhangolás a témára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10709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Alfa Bázis bemutatása</w:t>
            </w:r>
            <w:proofErr w:type="gramStart"/>
            <w:r w:rsidR="002A115C">
              <w:rPr>
                <w:sz w:val="18"/>
                <w:szCs w:val="18"/>
              </w:rPr>
              <w:t xml:space="preserve">, </w:t>
            </w:r>
            <w:r w:rsidR="00FE4676">
              <w:rPr>
                <w:sz w:val="18"/>
                <w:szCs w:val="18"/>
              </w:rPr>
              <w:t xml:space="preserve"> ahol</w:t>
            </w:r>
            <w:proofErr w:type="gramEnd"/>
            <w:r w:rsidR="00FE4676">
              <w:rPr>
                <w:sz w:val="18"/>
                <w:szCs w:val="18"/>
              </w:rPr>
              <w:t xml:space="preserve"> a gyerekek dolgozni fognak. </w:t>
            </w:r>
          </w:p>
          <w:p w:rsidR="00F41EAE" w:rsidRDefault="00F41EAE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Ráhangoló kérdések:</w:t>
            </w:r>
          </w:p>
          <w:p w:rsidR="00F41EAE" w:rsidRPr="0031479D" w:rsidRDefault="00F41EAE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 w:rsidRPr="0031479D">
              <w:rPr>
                <w:sz w:val="18"/>
                <w:szCs w:val="18"/>
              </w:rPr>
              <w:t xml:space="preserve">Ivott-e már </w:t>
            </w:r>
            <w:proofErr w:type="spellStart"/>
            <w:r w:rsidRPr="0031479D">
              <w:rPr>
                <w:sz w:val="18"/>
                <w:szCs w:val="18"/>
              </w:rPr>
              <w:t>valamelyikőtök</w:t>
            </w:r>
            <w:proofErr w:type="spellEnd"/>
            <w:r w:rsidRPr="0031479D">
              <w:rPr>
                <w:sz w:val="18"/>
                <w:szCs w:val="18"/>
              </w:rPr>
              <w:t xml:space="preserve"> forrásvizet? Kóstolt-e már tengervizet?</w:t>
            </w:r>
          </w:p>
          <w:p w:rsidR="00F41EAE" w:rsidRPr="0031479D" w:rsidRDefault="00F41EAE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 w:rsidRPr="0031479D">
              <w:rPr>
                <w:sz w:val="18"/>
                <w:szCs w:val="18"/>
              </w:rPr>
              <w:t>Úszott-e már folyóban, tóban tengerben?</w:t>
            </w:r>
          </w:p>
          <w:p w:rsidR="00F41EAE" w:rsidRPr="0031479D" w:rsidRDefault="00F41EAE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 w:rsidRPr="0031479D">
              <w:rPr>
                <w:sz w:val="18"/>
                <w:szCs w:val="18"/>
              </w:rPr>
              <w:t>Átélt-e már özönvíz szerű esőzést</w:t>
            </w:r>
          </w:p>
          <w:p w:rsidR="0031479D" w:rsidRPr="0031479D" w:rsidRDefault="00F41EAE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 w:rsidRPr="0031479D">
              <w:rPr>
                <w:sz w:val="18"/>
                <w:szCs w:val="18"/>
              </w:rPr>
              <w:t>Látott-e már vízesést?</w:t>
            </w:r>
          </w:p>
          <w:p w:rsidR="00F41EAE" w:rsidRPr="0031479D" w:rsidRDefault="00F41EAE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 w:rsidRPr="0031479D">
              <w:rPr>
                <w:sz w:val="18"/>
                <w:szCs w:val="18"/>
              </w:rPr>
              <w:t>Naponta mikor használtok vizet és mire?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köszöntés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eszköz- és terembemutatás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</w:pPr>
            <w:r>
              <w:rPr>
                <w:sz w:val="18"/>
                <w:szCs w:val="18"/>
              </w:rPr>
              <w:t>tanári figyelemfókusz</w:t>
            </w:r>
          </w:p>
          <w:p w:rsidR="006E79A8" w:rsidRDefault="006E79A8">
            <w:pPr>
              <w:spacing w:after="0" w:line="240" w:lineRule="auto"/>
              <w:ind w:left="301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  <w:tr w:rsidR="00A14BCC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A14BCC" w:rsidRDefault="00A14BCC">
            <w:pPr>
              <w:spacing w:after="0"/>
              <w:ind w:left="0" w:firstLine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2.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A14BCC" w:rsidRDefault="00F12898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Ismétlés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A14BCC" w:rsidRDefault="00F1289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 tudtok az Univerzum keletkezéséről?</w:t>
            </w:r>
          </w:p>
          <w:p w:rsidR="00F12898" w:rsidRDefault="00F1289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 tudtok Naprendszerünk kialakulásáról?</w:t>
            </w:r>
          </w:p>
          <w:p w:rsidR="00F12898" w:rsidRDefault="00F1289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Melyen halmazállapotokban lehet a víz?</w:t>
            </w:r>
          </w:p>
          <w:p w:rsidR="00F12898" w:rsidRDefault="00F1289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Miért lényeges a Nap-Föld távolság a víznek a Földön előforduló halmazállapotaival kapcsolatban?</w:t>
            </w:r>
          </w:p>
          <w:p w:rsidR="00F12898" w:rsidRDefault="00F1289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Milyen kapcsolatban van a földi élet a vízzel?</w:t>
            </w:r>
          </w:p>
          <w:p w:rsidR="00F12898" w:rsidRDefault="00F1289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A14BCC" w:rsidRPr="007978FE" w:rsidRDefault="00F12898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7978FE">
              <w:rPr>
                <w:sz w:val="18"/>
                <w:szCs w:val="18"/>
              </w:rPr>
              <w:t xml:space="preserve">Univerzum, naprendszer, </w:t>
            </w:r>
            <w:r w:rsidR="00AA0647" w:rsidRPr="007978FE">
              <w:rPr>
                <w:sz w:val="18"/>
                <w:szCs w:val="18"/>
              </w:rPr>
              <w:t>bolygók, Föld, víz</w:t>
            </w:r>
            <w:r w:rsidR="000F2F15">
              <w:rPr>
                <w:sz w:val="18"/>
                <w:szCs w:val="18"/>
              </w:rPr>
              <w:t>, élet.</w:t>
            </w: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A14BCC" w:rsidRDefault="00AA0647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oktató kérdéseket tesz fel, értékeli a válaszokat, válaszok hiányában megválaszolja a</w:t>
            </w:r>
            <w:r w:rsidR="007978FE">
              <w:rPr>
                <w:sz w:val="18"/>
                <w:szCs w:val="18"/>
              </w:rPr>
              <w:t xml:space="preserve">z adott </w:t>
            </w:r>
            <w:r>
              <w:rPr>
                <w:sz w:val="18"/>
                <w:szCs w:val="18"/>
              </w:rPr>
              <w:t>kérdést.</w:t>
            </w: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A14BCC" w:rsidRDefault="00A14BCC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A14BCC" w:rsidRDefault="00A14BCC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A14BCC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3</w:t>
            </w:r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Pr="00F12898" w:rsidRDefault="00FE4676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F12898">
              <w:rPr>
                <w:sz w:val="18"/>
                <w:szCs w:val="18"/>
              </w:rPr>
              <w:t>plenáris bemutatás</w:t>
            </w:r>
          </w:p>
          <w:p w:rsidR="00A42F40" w:rsidRDefault="00A42F40" w:rsidP="00F12898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E79A8" w:rsidRPr="0031479D" w:rsidRDefault="00F12898" w:rsidP="00F12898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31479D">
              <w:rPr>
                <w:b/>
                <w:sz w:val="18"/>
                <w:szCs w:val="18"/>
              </w:rPr>
              <w:t>Videó 1.</w:t>
            </w:r>
          </w:p>
          <w:p w:rsidR="00A42F40" w:rsidRDefault="00F12898" w:rsidP="00F12898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F12898">
              <w:rPr>
                <w:sz w:val="18"/>
                <w:szCs w:val="18"/>
              </w:rPr>
              <w:t>A víz molekula struktúrája</w:t>
            </w:r>
          </w:p>
          <w:p w:rsidR="00D148C1" w:rsidRDefault="00D148C1" w:rsidP="00F12898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A42F40" w:rsidRPr="0031479D" w:rsidRDefault="00A42F40" w:rsidP="00F12898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31479D">
              <w:rPr>
                <w:b/>
                <w:sz w:val="18"/>
                <w:szCs w:val="18"/>
              </w:rPr>
              <w:t>Videó 2.</w:t>
            </w:r>
          </w:p>
          <w:p w:rsidR="00A42F40" w:rsidRDefault="00A42F40" w:rsidP="00F12898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A42F40">
              <w:rPr>
                <w:sz w:val="18"/>
                <w:szCs w:val="18"/>
              </w:rPr>
              <w:t>Honnan származik a Föld bolygó víztartalma?</w:t>
            </w:r>
          </w:p>
          <w:p w:rsidR="00A42F40" w:rsidRPr="0031479D" w:rsidRDefault="00A42F40" w:rsidP="00F12898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31479D">
              <w:rPr>
                <w:b/>
                <w:sz w:val="18"/>
                <w:szCs w:val="18"/>
              </w:rPr>
              <w:t>Videó 3.</w:t>
            </w:r>
          </w:p>
          <w:p w:rsidR="00A42F40" w:rsidRDefault="00A42F40" w:rsidP="00F12898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víz körforgása</w:t>
            </w:r>
          </w:p>
          <w:p w:rsidR="009F0E2E" w:rsidRPr="0031479D" w:rsidRDefault="009F0E2E" w:rsidP="00F12898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 w:rsidRPr="0031479D">
              <w:rPr>
                <w:b/>
                <w:sz w:val="20"/>
                <w:szCs w:val="20"/>
              </w:rPr>
              <w:t>Videó 4-5.</w:t>
            </w:r>
          </w:p>
          <w:p w:rsidR="009F0E2E" w:rsidRPr="00A42F40" w:rsidRDefault="009F0E2E" w:rsidP="00F12898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Honnan kap vizet a Nemzetközi Űrállomás? A Nemzetközi Űrállomás víz </w:t>
            </w:r>
            <w:proofErr w:type="spellStart"/>
            <w:r>
              <w:rPr>
                <w:sz w:val="20"/>
                <w:szCs w:val="20"/>
              </w:rPr>
              <w:t>újrahasznosítási</w:t>
            </w:r>
            <w:proofErr w:type="spellEnd"/>
            <w:r>
              <w:rPr>
                <w:sz w:val="20"/>
                <w:szCs w:val="20"/>
              </w:rPr>
              <w:t xml:space="preserve"> rendszere.</w:t>
            </w:r>
          </w:p>
          <w:p w:rsidR="00A42F40" w:rsidRPr="00F12898" w:rsidRDefault="00A42F40" w:rsidP="00F12898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D148C1" w:rsidRDefault="00D148C1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D148C1" w:rsidRDefault="00D148C1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D148C1" w:rsidRDefault="00D148C1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D148C1" w:rsidRDefault="00D148C1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6E79A8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1. videó megtekintése</w:t>
            </w:r>
          </w:p>
          <w:p w:rsidR="006E79A8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A42F40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2. videó megtekintése</w:t>
            </w: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6E79A8" w:rsidRDefault="006E79A8" w:rsidP="00D148C1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D148C1" w:rsidRDefault="00D148C1" w:rsidP="00D148C1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D148C1" w:rsidRDefault="00D148C1" w:rsidP="00D148C1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3. videó megtekintése</w:t>
            </w: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A42F40" w:rsidRDefault="00A42F40" w:rsidP="00D148C1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9F0E2E" w:rsidRDefault="009F0E2E" w:rsidP="009F0E2E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4-5. videó megtekintése</w:t>
            </w:r>
          </w:p>
          <w:p w:rsidR="009F0E2E" w:rsidRDefault="009F0E2E" w:rsidP="009F0E2E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6E79A8" w:rsidRDefault="006E79A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6E79A8" w:rsidRDefault="00FE4676">
            <w:pPr>
              <w:spacing w:after="0" w:line="240" w:lineRule="auto"/>
              <w:ind w:left="-59" w:firstLine="0"/>
              <w:jc w:val="left"/>
            </w:pPr>
            <w:r>
              <w:rPr>
                <w:sz w:val="18"/>
                <w:szCs w:val="18"/>
              </w:rPr>
              <w:t xml:space="preserve">                                     </w:t>
            </w:r>
          </w:p>
          <w:p w:rsidR="006E79A8" w:rsidRDefault="006E79A8">
            <w:pPr>
              <w:spacing w:after="0" w:line="240" w:lineRule="auto"/>
              <w:ind w:left="-59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7978FE" w:rsidRPr="007978FE" w:rsidRDefault="007978FE" w:rsidP="000F2F15">
            <w:pPr>
              <w:ind w:left="-54" w:hanging="338"/>
              <w:rPr>
                <w:sz w:val="18"/>
                <w:szCs w:val="18"/>
              </w:rPr>
            </w:pPr>
            <w:r w:rsidRPr="007978FE">
              <w:rPr>
                <w:sz w:val="18"/>
                <w:szCs w:val="18"/>
              </w:rPr>
              <w:lastRenderedPageBreak/>
              <w:t>A</w:t>
            </w:r>
            <w:r w:rsidR="000F2F15">
              <w:rPr>
                <w:sz w:val="18"/>
                <w:szCs w:val="18"/>
              </w:rPr>
              <w:t>z U</w:t>
            </w:r>
            <w:r w:rsidRPr="007978FE">
              <w:rPr>
                <w:sz w:val="18"/>
                <w:szCs w:val="18"/>
              </w:rPr>
              <w:t>niverzum, naprendszerünk, a Föld keletkezése, a víz molekula összetétele, szerkezete, ké</w:t>
            </w:r>
            <w:r w:rsidRPr="007978FE">
              <w:rPr>
                <w:sz w:val="18"/>
                <w:szCs w:val="18"/>
              </w:rPr>
              <w:lastRenderedPageBreak/>
              <w:t xml:space="preserve">miai és fizikai tulajdonságai, </w:t>
            </w:r>
            <w:r w:rsidR="005F2825">
              <w:rPr>
                <w:sz w:val="18"/>
                <w:szCs w:val="18"/>
              </w:rPr>
              <w:t xml:space="preserve">a víz körforgása a Földön, </w:t>
            </w:r>
            <w:r w:rsidRPr="007978FE">
              <w:rPr>
                <w:sz w:val="18"/>
                <w:szCs w:val="18"/>
              </w:rPr>
              <w:t>űrkutatással, űrhajózással kapcsolatos alapinformációk</w:t>
            </w:r>
            <w:r w:rsidR="005F2825">
              <w:rPr>
                <w:sz w:val="18"/>
                <w:szCs w:val="18"/>
              </w:rPr>
              <w:t xml:space="preserve">, a víz </w:t>
            </w:r>
            <w:proofErr w:type="spellStart"/>
            <w:r w:rsidR="005F2825">
              <w:rPr>
                <w:sz w:val="18"/>
                <w:szCs w:val="18"/>
              </w:rPr>
              <w:t>újrahasznosítása</w:t>
            </w:r>
            <w:proofErr w:type="spellEnd"/>
            <w:r w:rsidR="005F2825">
              <w:rPr>
                <w:sz w:val="18"/>
                <w:szCs w:val="18"/>
              </w:rPr>
              <w:t xml:space="preserve"> az űrállomásokon</w:t>
            </w:r>
            <w:r w:rsidRPr="007978FE">
              <w:rPr>
                <w:sz w:val="18"/>
                <w:szCs w:val="18"/>
              </w:rPr>
              <w:t>.</w:t>
            </w:r>
          </w:p>
          <w:p w:rsidR="006E79A8" w:rsidRPr="007978FE" w:rsidRDefault="006E79A8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8706DF">
              <w:rPr>
                <w:b/>
                <w:sz w:val="18"/>
                <w:szCs w:val="18"/>
              </w:rPr>
              <w:lastRenderedPageBreak/>
              <w:t>A</w:t>
            </w:r>
            <w:r w:rsidR="008706DF" w:rsidRPr="008706DF">
              <w:rPr>
                <w:b/>
                <w:sz w:val="18"/>
                <w:szCs w:val="18"/>
              </w:rPr>
              <w:t xml:space="preserve"> diákok a videókat a</w:t>
            </w:r>
            <w:r w:rsidRPr="008706DF">
              <w:rPr>
                <w:b/>
                <w:sz w:val="18"/>
                <w:szCs w:val="18"/>
              </w:rPr>
              <w:t xml:space="preserve">z oktató </w:t>
            </w:r>
            <w:proofErr w:type="spellStart"/>
            <w:r w:rsidR="008706DF" w:rsidRPr="008706DF">
              <w:rPr>
                <w:b/>
                <w:sz w:val="18"/>
                <w:szCs w:val="18"/>
              </w:rPr>
              <w:t>narraciójával</w:t>
            </w:r>
            <w:proofErr w:type="spellEnd"/>
            <w:r w:rsidR="008706DF" w:rsidRPr="008706DF">
              <w:rPr>
                <w:b/>
                <w:sz w:val="18"/>
                <w:szCs w:val="18"/>
              </w:rPr>
              <w:t>, magyarázataival nézik végig</w:t>
            </w:r>
            <w:r w:rsidR="008706DF">
              <w:rPr>
                <w:sz w:val="18"/>
                <w:szCs w:val="18"/>
              </w:rPr>
              <w:t xml:space="preserve"> (az eredeti hang nem hallható).</w:t>
            </w:r>
          </w:p>
          <w:p w:rsidR="006E79A8" w:rsidRDefault="006E79A8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6E79A8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egyes fejezetek</w:t>
            </w:r>
            <w:r w:rsidR="005F2825">
              <w:rPr>
                <w:sz w:val="18"/>
                <w:szCs w:val="18"/>
              </w:rPr>
              <w:t>/videók</w:t>
            </w:r>
            <w:r>
              <w:rPr>
                <w:sz w:val="18"/>
                <w:szCs w:val="18"/>
              </w:rPr>
              <w:t xml:space="preserve"> előtt az oktató </w:t>
            </w:r>
            <w:r w:rsidR="005F2825">
              <w:rPr>
                <w:sz w:val="18"/>
                <w:szCs w:val="18"/>
              </w:rPr>
              <w:t xml:space="preserve">felvezeti a tartalmat, </w:t>
            </w:r>
            <w:r w:rsidR="005F2825">
              <w:rPr>
                <w:sz w:val="18"/>
                <w:szCs w:val="18"/>
              </w:rPr>
              <w:lastRenderedPageBreak/>
              <w:t xml:space="preserve">majd a videó megtekintése után </w:t>
            </w:r>
            <w:r>
              <w:rPr>
                <w:sz w:val="18"/>
                <w:szCs w:val="18"/>
              </w:rPr>
              <w:t xml:space="preserve">kérdéseket tesz fel a diákoknak a </w:t>
            </w:r>
            <w:r w:rsidR="005F2825">
              <w:rPr>
                <w:sz w:val="18"/>
                <w:szCs w:val="18"/>
              </w:rPr>
              <w:t>megismert információkkal</w:t>
            </w:r>
            <w:r>
              <w:rPr>
                <w:sz w:val="18"/>
                <w:szCs w:val="18"/>
              </w:rPr>
              <w:t xml:space="preserve"> kapcsolatban. Cél a meglévő ismeretek feltárása, felfrissítése, kiegészítése, a tanulók motiválása, ráhangolása a témára.</w:t>
            </w:r>
          </w:p>
          <w:p w:rsidR="006E79A8" w:rsidRDefault="006E79A8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6E79A8" w:rsidRDefault="006E79A8">
            <w:pPr>
              <w:autoSpaceDE w:val="0"/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lastRenderedPageBreak/>
              <w:t>interaktív panel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AA0647" w:rsidP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t>Az előadás képei, videói az interaktív panelen jelennek meg.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3.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Zárás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Összegzés, elköszönés.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Az óra végén a tanár összefoglalja az órai ismereteket, kiemeli a vektor gondolatokat, s motiválja a tanulókat.</w:t>
            </w:r>
          </w:p>
          <w:p w:rsidR="006E79A8" w:rsidRDefault="006E79A8">
            <w:pPr>
              <w:spacing w:after="0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</w:tbl>
    <w:p w:rsidR="00FE4676" w:rsidRDefault="00FE4676">
      <w:pPr>
        <w:pStyle w:val="Szmozottlista1"/>
        <w:numPr>
          <w:ilvl w:val="0"/>
          <w:numId w:val="0"/>
        </w:numPr>
      </w:pPr>
    </w:p>
    <w:sectPr w:rsidR="00FE4676">
      <w:footerReference w:type="even" r:id="rId15"/>
      <w:footerReference w:type="default" r:id="rId16"/>
      <w:footerReference w:type="first" r:id="rId17"/>
      <w:pgSz w:w="16838" w:h="11906" w:orient="landscape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26" w:rsidRDefault="00784A26">
      <w:pPr>
        <w:spacing w:after="0" w:line="240" w:lineRule="auto"/>
      </w:pPr>
      <w:r>
        <w:separator/>
      </w:r>
    </w:p>
  </w:endnote>
  <w:endnote w:type="continuationSeparator" w:id="0">
    <w:p w:rsidR="00784A26" w:rsidRDefault="0078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F05FFE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F05FFE">
      <w:rPr>
        <w:noProof/>
      </w:rPr>
      <w:t>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26" w:rsidRDefault="00784A26">
      <w:pPr>
        <w:spacing w:after="0" w:line="240" w:lineRule="auto"/>
      </w:pPr>
      <w:r>
        <w:separator/>
      </w:r>
    </w:p>
  </w:footnote>
  <w:footnote w:type="continuationSeparator" w:id="0">
    <w:p w:rsidR="00784A26" w:rsidRDefault="0078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EC5F8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3"/>
      <w:lvlJc w:val="left"/>
      <w:pPr>
        <w:tabs>
          <w:tab w:val="num" w:pos="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pStyle w:val="Cmsor4"/>
      <w:lvlText w:val="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pStyle w:val="Cmsor6"/>
      <w:lvlText w:val="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22C8CD7A"/>
    <w:name w:val="WW8Num3"/>
    <w:lvl w:ilvl="0">
      <w:start w:val="1"/>
      <w:numFmt w:val="decimal"/>
      <w:pStyle w:val="cmsor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Cmsor10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zmozottlista21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5300F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936" w:hanging="576"/>
      </w:pPr>
      <w:rPr>
        <w:rFonts w:hint="default"/>
        <w:color w:val="A5300F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360"/>
      </w:pPr>
      <w:rPr>
        <w:rFonts w:hint="default"/>
        <w:color w:val="A5300F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1080" w:hanging="360"/>
      </w:pPr>
      <w:rPr>
        <w:rFonts w:hint="default"/>
        <w:color w:val="A5300F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Szmozottlista1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7" w15:restartNumberingAfterBreak="0">
    <w:nsid w:val="15AC2C73"/>
    <w:multiLevelType w:val="hybridMultilevel"/>
    <w:tmpl w:val="C8A28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A06BC"/>
    <w:multiLevelType w:val="hybridMultilevel"/>
    <w:tmpl w:val="8504881A"/>
    <w:lvl w:ilvl="0" w:tplc="73A29E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A4442"/>
    <w:multiLevelType w:val="hybridMultilevel"/>
    <w:tmpl w:val="8F228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2B"/>
    <w:rsid w:val="00072AC0"/>
    <w:rsid w:val="000D68F6"/>
    <w:rsid w:val="000F2F15"/>
    <w:rsid w:val="001A5050"/>
    <w:rsid w:val="001F5A46"/>
    <w:rsid w:val="002A115C"/>
    <w:rsid w:val="002A794D"/>
    <w:rsid w:val="002E3FDD"/>
    <w:rsid w:val="0031479D"/>
    <w:rsid w:val="00484F76"/>
    <w:rsid w:val="004E272C"/>
    <w:rsid w:val="004E2EB9"/>
    <w:rsid w:val="005F2825"/>
    <w:rsid w:val="005F4276"/>
    <w:rsid w:val="00610709"/>
    <w:rsid w:val="006E79A8"/>
    <w:rsid w:val="00784A26"/>
    <w:rsid w:val="007978FE"/>
    <w:rsid w:val="00814538"/>
    <w:rsid w:val="0082048A"/>
    <w:rsid w:val="008275D5"/>
    <w:rsid w:val="008706DF"/>
    <w:rsid w:val="008751CC"/>
    <w:rsid w:val="008B1F65"/>
    <w:rsid w:val="008E2F18"/>
    <w:rsid w:val="009465E8"/>
    <w:rsid w:val="00974639"/>
    <w:rsid w:val="009D4796"/>
    <w:rsid w:val="009F0E2E"/>
    <w:rsid w:val="00A14BCC"/>
    <w:rsid w:val="00A42F40"/>
    <w:rsid w:val="00A6442B"/>
    <w:rsid w:val="00AA0647"/>
    <w:rsid w:val="00C166E8"/>
    <w:rsid w:val="00CB3A7A"/>
    <w:rsid w:val="00CD1F84"/>
    <w:rsid w:val="00CF2117"/>
    <w:rsid w:val="00D148C1"/>
    <w:rsid w:val="00D5530F"/>
    <w:rsid w:val="00E35421"/>
    <w:rsid w:val="00E95A36"/>
    <w:rsid w:val="00EC3781"/>
    <w:rsid w:val="00F04D95"/>
    <w:rsid w:val="00F05FFE"/>
    <w:rsid w:val="00F12898"/>
    <w:rsid w:val="00F41EAE"/>
    <w:rsid w:val="00F54990"/>
    <w:rsid w:val="00F55564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618F44"/>
  <w15:chartTrackingRefBased/>
  <w15:docId w15:val="{F3015B59-00D3-4462-9CDB-2B301EE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80" w:line="276" w:lineRule="auto"/>
      <w:ind w:left="426" w:firstLine="284"/>
      <w:jc w:val="both"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Cmsor10">
    <w:name w:val="heading 1"/>
    <w:basedOn w:val="cmsor1"/>
    <w:next w:val="Norml"/>
    <w:qFormat/>
    <w:pPr>
      <w:numPr>
        <w:numId w:val="4"/>
      </w:numPr>
      <w:outlineLvl w:val="0"/>
    </w:pPr>
  </w:style>
  <w:style w:type="paragraph" w:styleId="Cmsor2">
    <w:name w:val="heading 2"/>
    <w:basedOn w:val="cmsor20"/>
    <w:next w:val="Norml"/>
    <w:qFormat/>
    <w:pPr>
      <w:ind w:left="432" w:hanging="432"/>
      <w:outlineLvl w:val="1"/>
    </w:pPr>
  </w:style>
  <w:style w:type="paragraph" w:styleId="Cmsor3">
    <w:name w:val="heading 3"/>
    <w:basedOn w:val="cmsor20"/>
    <w:next w:val="Norml"/>
    <w:qFormat/>
    <w:pPr>
      <w:numPr>
        <w:ilvl w:val="2"/>
        <w:numId w:val="1"/>
      </w:numPr>
      <w:outlineLvl w:val="2"/>
    </w:pPr>
  </w:style>
  <w:style w:type="paragraph" w:styleId="Cmsor4">
    <w:name w:val="heading 4"/>
    <w:basedOn w:val="Norml"/>
    <w:next w:val="Norml"/>
    <w:qFormat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eastAsia="Times New Roman" w:cs="Times New Roman"/>
      <w:i/>
      <w:iCs/>
      <w:color w:val="auto"/>
      <w:lang w:val="x-none"/>
    </w:rPr>
  </w:style>
  <w:style w:type="paragraph" w:styleId="Cmsor5">
    <w:name w:val="heading 5"/>
    <w:basedOn w:val="Norml"/>
    <w:next w:val="Norml"/>
    <w:qFormat/>
    <w:pPr>
      <w:keepNext/>
      <w:keepLines/>
      <w:numPr>
        <w:ilvl w:val="4"/>
        <w:numId w:val="1"/>
      </w:numPr>
      <w:spacing w:before="40" w:after="0"/>
      <w:ind w:left="0" w:firstLine="0"/>
      <w:outlineLvl w:val="4"/>
    </w:pPr>
    <w:rPr>
      <w:rFonts w:eastAsia="Times New Roman" w:cs="Times New Roman"/>
      <w:color w:val="auto"/>
      <w:lang w:val="x-none"/>
    </w:rPr>
  </w:style>
  <w:style w:type="paragraph" w:styleId="Cmsor6">
    <w:name w:val="heading 6"/>
    <w:basedOn w:val="Norml"/>
    <w:next w:val="Norml"/>
    <w:qFormat/>
    <w:pPr>
      <w:keepNext/>
      <w:keepLines/>
      <w:numPr>
        <w:ilvl w:val="5"/>
        <w:numId w:val="1"/>
      </w:numPr>
      <w:spacing w:before="40" w:after="0"/>
      <w:ind w:left="0" w:firstLine="0"/>
      <w:outlineLvl w:val="5"/>
    </w:pPr>
    <w:rPr>
      <w:rFonts w:eastAsia="Times New Roman" w:cs="Times New Roman"/>
      <w:color w:val="511707"/>
      <w:lang w:val="x-none"/>
    </w:rPr>
  </w:style>
  <w:style w:type="paragraph" w:styleId="Cmsor7">
    <w:name w:val="heading 7"/>
    <w:basedOn w:val="Norml"/>
    <w:next w:val="Norml"/>
    <w:qFormat/>
    <w:pPr>
      <w:keepNext/>
      <w:keepLines/>
      <w:numPr>
        <w:ilvl w:val="6"/>
        <w:numId w:val="1"/>
      </w:numPr>
      <w:spacing w:before="40" w:after="0"/>
      <w:ind w:left="0" w:firstLine="0"/>
      <w:outlineLvl w:val="6"/>
    </w:pPr>
    <w:rPr>
      <w:rFonts w:eastAsia="Times New Roman" w:cs="Times New Roman"/>
      <w:i/>
      <w:iCs/>
      <w:color w:val="511707"/>
      <w:lang w:val="x-none"/>
    </w:rPr>
  </w:style>
  <w:style w:type="paragraph" w:styleId="Cmsor8">
    <w:name w:val="heading 8"/>
    <w:basedOn w:val="Norml"/>
    <w:next w:val="Norml"/>
    <w:qFormat/>
    <w:pPr>
      <w:keepNext/>
      <w:keepLines/>
      <w:numPr>
        <w:ilvl w:val="7"/>
        <w:numId w:val="1"/>
      </w:numPr>
      <w:spacing w:before="40" w:after="0"/>
      <w:ind w:left="0" w:firstLine="0"/>
      <w:outlineLvl w:val="7"/>
    </w:pPr>
    <w:rPr>
      <w:rFonts w:eastAsia="Times New Roman" w:cs="Times New Roman"/>
      <w:color w:val="272727"/>
      <w:sz w:val="21"/>
      <w:szCs w:val="21"/>
      <w:lang w:val="x-none"/>
    </w:rPr>
  </w:style>
  <w:style w:type="paragraph" w:styleId="Cmsor9">
    <w:name w:val="heading 9"/>
    <w:basedOn w:val="Norml"/>
    <w:next w:val="Norml"/>
    <w:qFormat/>
    <w:pPr>
      <w:keepNext/>
      <w:keepLines/>
      <w:numPr>
        <w:ilvl w:val="8"/>
        <w:numId w:val="1"/>
      </w:numPr>
      <w:spacing w:before="40" w:after="0"/>
      <w:ind w:left="0" w:firstLine="0"/>
      <w:outlineLvl w:val="8"/>
    </w:pPr>
    <w:rPr>
      <w:rFonts w:eastAsia="Times New Roman" w:cs="Times New Roman"/>
      <w:i/>
      <w:iCs/>
      <w:color w:val="272727"/>
      <w:sz w:val="2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4">
    <w:name w:val="WW8Num1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4">
    <w:name w:val="WW8Num3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6z0">
    <w:name w:val="WW8Num6z0"/>
    <w:rPr>
      <w:rFonts w:hint="default"/>
      <w:color w:val="A5300F"/>
    </w:rPr>
  </w:style>
  <w:style w:type="character" w:customStyle="1" w:styleId="WW8Num6z4">
    <w:name w:val="WW8Num6z4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4">
    <w:name w:val="WW8Num2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1">
    <w:name w:val="Bekezdés alapbetűtípusa1"/>
  </w:style>
  <w:style w:type="character" w:customStyle="1" w:styleId="Cmsor1karaktere">
    <w:name w:val="Címsor 1 karaktere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1Char">
    <w:name w:val="Címsor 1 Char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2karaktere">
    <w:name w:val="Címsor 2 karaktere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2Char">
    <w:name w:val="Címsor 2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3Char">
    <w:name w:val="Címsor 3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4Char">
    <w:name w:val="Címsor 4 Char"/>
    <w:rPr>
      <w:rFonts w:eastAsia="Times New Roman" w:cs="Times New Roman"/>
      <w:i/>
      <w:iCs/>
      <w:sz w:val="24"/>
      <w:szCs w:val="24"/>
      <w:lang w:val="x-none" w:bidi="hu-HU"/>
    </w:rPr>
  </w:style>
  <w:style w:type="character" w:customStyle="1" w:styleId="Cmsor5Char">
    <w:name w:val="Címsor 5 Char"/>
    <w:rPr>
      <w:rFonts w:eastAsia="Times New Roman" w:cs="Times New Roman"/>
      <w:sz w:val="24"/>
      <w:szCs w:val="24"/>
      <w:lang w:val="x-none" w:bidi="hu-HU"/>
    </w:rPr>
  </w:style>
  <w:style w:type="character" w:customStyle="1" w:styleId="Cmsor6Char">
    <w:name w:val="Címsor 6 Char"/>
    <w:rPr>
      <w:rFonts w:eastAsia="Times New Roman" w:cs="Times New Roman"/>
      <w:color w:val="511707"/>
      <w:sz w:val="24"/>
      <w:szCs w:val="24"/>
      <w:lang w:val="x-none" w:bidi="hu-HU"/>
    </w:rPr>
  </w:style>
  <w:style w:type="character" w:customStyle="1" w:styleId="Cmsor7Char">
    <w:name w:val="Címsor 7 Char"/>
    <w:rPr>
      <w:rFonts w:eastAsia="Times New Roman" w:cs="Times New Roman"/>
      <w:i/>
      <w:iCs/>
      <w:color w:val="511707"/>
      <w:sz w:val="24"/>
      <w:szCs w:val="24"/>
      <w:lang w:val="x-none" w:bidi="hu-HU"/>
    </w:rPr>
  </w:style>
  <w:style w:type="character" w:customStyle="1" w:styleId="Cmsor8Char">
    <w:name w:val="Címsor 8 Char"/>
    <w:rPr>
      <w:rFonts w:eastAsia="Times New Roman" w:cs="Times New Roman"/>
      <w:color w:val="272727"/>
      <w:sz w:val="21"/>
      <w:szCs w:val="21"/>
      <w:lang w:val="x-none" w:bidi="hu-HU"/>
    </w:rPr>
  </w:style>
  <w:style w:type="character" w:customStyle="1" w:styleId="Cmsor9Char">
    <w:name w:val="Címsor 9 Char"/>
    <w:rPr>
      <w:rFonts w:eastAsia="Times New Roman" w:cs="Times New Roman"/>
      <w:i/>
      <w:iCs/>
      <w:color w:val="272727"/>
      <w:sz w:val="21"/>
      <w:szCs w:val="21"/>
      <w:lang w:val="x-none" w:bidi="hu-HU"/>
    </w:rPr>
  </w:style>
  <w:style w:type="character" w:customStyle="1" w:styleId="llbkaraktere">
    <w:name w:val="Élőláb karaktere"/>
    <w:rPr>
      <w:color w:val="A5300F"/>
    </w:rPr>
  </w:style>
  <w:style w:type="character" w:customStyle="1" w:styleId="Alcmkaraktere">
    <w:name w:val="Alcím karaktere"/>
    <w:rPr>
      <w:rFonts w:ascii="Century Gothic" w:eastAsia="Times New Roman" w:hAnsi="Century Gothic" w:cs="Times New Roman"/>
      <w:b/>
      <w:bCs/>
      <w:caps/>
      <w:color w:val="000000"/>
      <w:kern w:val="1"/>
      <w:sz w:val="60"/>
    </w:rPr>
  </w:style>
  <w:style w:type="character" w:customStyle="1" w:styleId="lfejkaraktere">
    <w:name w:val="Élőfej karaktere"/>
    <w:rPr>
      <w:color w:val="404040"/>
      <w:sz w:val="20"/>
    </w:rPr>
  </w:style>
  <w:style w:type="character" w:customStyle="1" w:styleId="Cmkaraktere">
    <w:name w:val="Cím karaktere"/>
    <w:rPr>
      <w:rFonts w:ascii="Century Gothic" w:eastAsia="Times New Roman" w:hAnsi="Century Gothic" w:cs="Times New Roman"/>
      <w:b/>
      <w:bCs/>
      <w:color w:val="A5300F"/>
      <w:sz w:val="200"/>
    </w:rPr>
  </w:style>
  <w:style w:type="character" w:customStyle="1" w:styleId="Helyrzszveg1">
    <w:name w:val="Helyőrző szöveg1"/>
    <w:rPr>
      <w:color w:val="808080"/>
    </w:rPr>
  </w:style>
  <w:style w:type="character" w:customStyle="1" w:styleId="Buborkszvegkaraktere">
    <w:name w:val="Buborékszöveg karaktere"/>
    <w:rPr>
      <w:rFonts w:ascii="Tahoma" w:hAnsi="Tahoma" w:cs="Tahoma"/>
      <w:sz w:val="16"/>
    </w:rPr>
  </w:style>
  <w:style w:type="character" w:customStyle="1" w:styleId="Vastag">
    <w:name w:val="Vastag"/>
    <w:rPr>
      <w:b/>
      <w:bCs/>
    </w:rPr>
  </w:style>
  <w:style w:type="character" w:customStyle="1" w:styleId="Nincstrkzkarakter">
    <w:name w:val="Nincs térköz karakter"/>
    <w:rPr>
      <w:color w:val="404040"/>
      <w:lang w:val="hu-HU" w:bidi="ar-SA"/>
    </w:rPr>
  </w:style>
  <w:style w:type="character" w:customStyle="1" w:styleId="Hivatkozs">
    <w:name w:val="Hivatkozás"/>
    <w:rPr>
      <w:color w:val="6B9F25"/>
      <w:u w:val="single"/>
    </w:rPr>
  </w:style>
  <w:style w:type="character" w:customStyle="1" w:styleId="Idzetkaraktere">
    <w:name w:val="Idézet karaktere"/>
    <w:rPr>
      <w:i/>
      <w:iCs/>
      <w:color w:val="A5300F"/>
      <w:kern w:val="1"/>
      <w:sz w:val="24"/>
    </w:rPr>
  </w:style>
  <w:style w:type="character" w:customStyle="1" w:styleId="Alrskaraktere">
    <w:name w:val="Aláírás karaktere"/>
    <w:rPr>
      <w:color w:val="595959"/>
      <w:kern w:val="1"/>
    </w:rPr>
  </w:style>
  <w:style w:type="character" w:customStyle="1" w:styleId="ListaszerbekezdsChar">
    <w:name w:val="Listaszerű bekezdés Char"/>
    <w:rPr>
      <w:sz w:val="24"/>
      <w:szCs w:val="24"/>
    </w:rPr>
  </w:style>
  <w:style w:type="character" w:customStyle="1" w:styleId="szljegyzet-hivatkozs">
    <w:name w:val="széljegyzet-hivatkozás"/>
    <w:rPr>
      <w:sz w:val="16"/>
    </w:rPr>
  </w:style>
  <w:style w:type="character" w:customStyle="1" w:styleId="Megjegyzsszvegnekkaraktere">
    <w:name w:val="Megjegyzés szövegének karaktere"/>
    <w:basedOn w:val="Bekezdsalapbettpusa1"/>
  </w:style>
  <w:style w:type="character" w:customStyle="1" w:styleId="Megjegyzstrgynakkaraktere">
    <w:name w:val="Megjegyzés tárgyának karaktere"/>
    <w:rPr>
      <w:b/>
      <w:b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styleId="Helyrzszveg">
    <w:name w:val="Placeholder Text"/>
    <w:rPr>
      <w:color w:val="808080"/>
    </w:rPr>
  </w:style>
  <w:style w:type="character" w:styleId="Hiperhivatkozs">
    <w:name w:val="Hyperlink"/>
    <w:rPr>
      <w:color w:val="6B9F25"/>
      <w:u w:val="single"/>
    </w:rPr>
  </w:style>
  <w:style w:type="character" w:customStyle="1" w:styleId="AlcmChar">
    <w:name w:val="Alcím Char"/>
    <w:rPr>
      <w:rFonts w:ascii="Century Gothic" w:eastAsia="Times New Roman" w:hAnsi="Century Gothic" w:cs="Times New Roman"/>
      <w:b/>
      <w:bCs/>
      <w:caps/>
      <w:color w:val="000000"/>
      <w:kern w:val="1"/>
      <w:sz w:val="30"/>
      <w:szCs w:val="30"/>
    </w:rPr>
  </w:style>
  <w:style w:type="character" w:customStyle="1" w:styleId="CmChar">
    <w:name w:val="Cím Char"/>
    <w:rPr>
      <w:rFonts w:ascii="Century Gothic" w:eastAsia="Times New Roman" w:hAnsi="Century Gothic" w:cs="Times New Roman"/>
      <w:b/>
      <w:bCs/>
      <w:color w:val="A5300F"/>
      <w:sz w:val="64"/>
      <w:szCs w:val="64"/>
    </w:rPr>
  </w:style>
  <w:style w:type="character" w:customStyle="1" w:styleId="NincstrkzChar">
    <w:name w:val="Nincs térköz Char"/>
    <w:rPr>
      <w:color w:val="404040"/>
      <w:lang w:val="hu-HU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character" w:customStyle="1" w:styleId="MegjegyzstrgyaChar">
    <w:name w:val="Megjegyzés tárgya Char"/>
    <w:rPr>
      <w:b/>
      <w:bCs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KiemeltidzetChar">
    <w:name w:val="Kiemelt idézet Char"/>
    <w:rPr>
      <w:i/>
      <w:iCs/>
      <w:color w:val="A5300F"/>
    </w:rPr>
  </w:style>
  <w:style w:type="character" w:customStyle="1" w:styleId="Szvegtrzs2">
    <w:name w:val="Szövegtörzs (2)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Szvegtrzs20">
    <w:name w:val="Szövegtörzs (2)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hu-HU" w:bidi="hu-HU"/>
    </w:rPr>
  </w:style>
  <w:style w:type="character" w:customStyle="1" w:styleId="Szvegtrzs214ptFlkvr">
    <w:name w:val="Szövegtörzs (2) + 14 pt;Félkövér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hu-HU" w:bidi="hu-HU"/>
    </w:rPr>
  </w:style>
  <w:style w:type="character" w:customStyle="1" w:styleId="Megemlts1">
    <w:name w:val="Megemlítés1"/>
    <w:rPr>
      <w:color w:val="2B579A"/>
      <w:shd w:val="clear" w:color="auto" w:fill="E6E6E6"/>
    </w:rPr>
  </w:style>
  <w:style w:type="character" w:styleId="Kiemels2">
    <w:name w:val="Strong"/>
    <w:qFormat/>
    <w:rPr>
      <w:b/>
      <w:b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paragraph" w:customStyle="1" w:styleId="Cmsor">
    <w:name w:val="Címsor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64"/>
      <w:szCs w:val="64"/>
      <w:lang w:val="x-none" w:bidi="ar-SA"/>
    </w:rPr>
  </w:style>
  <w:style w:type="paragraph" w:styleId="Szvegtrzs">
    <w:name w:val="Body Text"/>
    <w:basedOn w:val="Norml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lang w:val="x-none" w:bidi="ar-SA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cmsor1">
    <w:name w:val="címsor 1"/>
    <w:basedOn w:val="Norml"/>
    <w:next w:val="Norml"/>
    <w:pPr>
      <w:pageBreakBefore/>
      <w:numPr>
        <w:numId w:val="3"/>
      </w:num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spacing w:after="120" w:line="240" w:lineRule="auto"/>
      <w:ind w:left="0" w:firstLine="0"/>
    </w:pPr>
    <w:rPr>
      <w:rFonts w:eastAsia="Times New Roman" w:cs="Times New Roman"/>
      <w:b/>
      <w:bCs/>
      <w:color w:val="000000"/>
      <w:sz w:val="40"/>
      <w:lang w:val="x-none"/>
    </w:rPr>
  </w:style>
  <w:style w:type="paragraph" w:customStyle="1" w:styleId="cmsor20">
    <w:name w:val="címsor 2"/>
    <w:basedOn w:val="Norml"/>
    <w:next w:val="Norml"/>
    <w:pPr>
      <w:keepNext/>
      <w:keepLines/>
      <w:tabs>
        <w:tab w:val="num" w:pos="0"/>
      </w:tabs>
      <w:spacing w:before="240" w:after="0"/>
      <w:ind w:left="0" w:firstLine="0"/>
      <w:jc w:val="left"/>
    </w:pPr>
    <w:rPr>
      <w:rFonts w:cs="Times New Roman"/>
      <w:b/>
      <w:bCs/>
      <w:color w:val="000000"/>
      <w:sz w:val="28"/>
      <w:lang w:val="x-none"/>
    </w:rPr>
  </w:style>
  <w:style w:type="paragraph" w:customStyle="1" w:styleId="llb">
    <w:name w:val="élőláb"/>
    <w:basedOn w:val="Norml"/>
    <w:pPr>
      <w:spacing w:after="0" w:line="240" w:lineRule="auto"/>
      <w:ind w:left="29" w:right="144"/>
    </w:pPr>
    <w:rPr>
      <w:rFonts w:cs="Times New Roman"/>
      <w:color w:val="A5300F"/>
      <w:sz w:val="20"/>
      <w:szCs w:val="20"/>
      <w:lang w:val="x-none" w:bidi="ar-SA"/>
    </w:rPr>
  </w:style>
  <w:style w:type="paragraph" w:customStyle="1" w:styleId="Alcm1">
    <w:name w:val="Alcím1"/>
    <w:basedOn w:val="Norml"/>
    <w:next w:val="Norml"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60"/>
      <w:szCs w:val="20"/>
      <w:lang w:val="x-none" w:bidi="ar-SA"/>
    </w:rPr>
  </w:style>
  <w:style w:type="paragraph" w:customStyle="1" w:styleId="Grafika">
    <w:name w:val="Grafika"/>
    <w:basedOn w:val="Norml"/>
    <w:pPr>
      <w:spacing w:after="80" w:line="240" w:lineRule="auto"/>
      <w:jc w:val="center"/>
    </w:pPr>
  </w:style>
  <w:style w:type="paragraph" w:customStyle="1" w:styleId="lfej">
    <w:name w:val="élőfej"/>
    <w:basedOn w:val="Norml"/>
    <w:pPr>
      <w:spacing w:after="380" w:line="240" w:lineRule="auto"/>
    </w:pPr>
    <w:rPr>
      <w:rFonts w:cs="Times New Roman"/>
      <w:sz w:val="20"/>
      <w:szCs w:val="20"/>
      <w:lang w:val="x-none" w:bidi="ar-SA"/>
    </w:rPr>
  </w:style>
  <w:style w:type="paragraph" w:customStyle="1" w:styleId="Adatokcmsora">
    <w:name w:val="Adatok címsora"/>
    <w:pPr>
      <w:suppressAutoHyphens/>
      <w:ind w:right="176"/>
      <w:contextualSpacing/>
      <w:jc w:val="right"/>
    </w:pPr>
    <w:rPr>
      <w:rFonts w:ascii="Century Gothic" w:eastAsia="Century Gothic" w:hAnsi="Century Gothic" w:cs="Century Gothic"/>
      <w:b/>
      <w:bCs/>
      <w:color w:val="A5300F"/>
      <w:sz w:val="28"/>
      <w:szCs w:val="36"/>
      <w:lang w:bidi="hu-HU"/>
    </w:rPr>
  </w:style>
  <w:style w:type="paragraph" w:customStyle="1" w:styleId="Lap">
    <w:name w:val="Lap"/>
    <w:basedOn w:val="Norml"/>
    <w:next w:val="Norml"/>
    <w:pPr>
      <w:spacing w:after="40" w:line="240" w:lineRule="auto"/>
    </w:pPr>
    <w:rPr>
      <w:color w:val="000000"/>
      <w:sz w:val="36"/>
    </w:rPr>
  </w:style>
  <w:style w:type="paragraph" w:customStyle="1" w:styleId="Cm1">
    <w:name w:val="Cím1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200"/>
      <w:szCs w:val="20"/>
      <w:lang w:val="x-none" w:bidi="ar-SA"/>
    </w:rPr>
  </w:style>
  <w:style w:type="paragraph" w:customStyle="1" w:styleId="Buborkszveg1">
    <w:name w:val="Buborékszöveg1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20"/>
      <w:lang w:val="x-none" w:bidi="ar-SA"/>
    </w:rPr>
  </w:style>
  <w:style w:type="paragraph" w:customStyle="1" w:styleId="Kivonat">
    <w:name w:val="Kivonat"/>
    <w:basedOn w:val="Norml"/>
    <w:pPr>
      <w:spacing w:before="360" w:after="480" w:line="360" w:lineRule="auto"/>
    </w:pPr>
    <w:rPr>
      <w:i/>
      <w:iCs/>
      <w:color w:val="A5300F"/>
      <w:kern w:val="1"/>
      <w:sz w:val="28"/>
    </w:rPr>
  </w:style>
  <w:style w:type="paragraph" w:customStyle="1" w:styleId="Nincstrkz1">
    <w:name w:val="Nincs térköz1"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tj1">
    <w:name w:val="tj 1"/>
    <w:basedOn w:val="Norml"/>
    <w:next w:val="Norml"/>
    <w:pPr>
      <w:spacing w:before="40" w:after="100" w:line="288" w:lineRule="auto"/>
    </w:pPr>
    <w:rPr>
      <w:kern w:val="1"/>
    </w:rPr>
  </w:style>
  <w:style w:type="paragraph" w:customStyle="1" w:styleId="Tartalomjegyzkcmsora1">
    <w:name w:val="Tartalomjegyzék címsora1"/>
    <w:basedOn w:val="cmsor1"/>
    <w:next w:val="Norml"/>
    <w:pPr>
      <w:pBdr>
        <w:bottom w:val="none" w:sz="0" w:space="0" w:color="000000"/>
      </w:pBdr>
      <w:spacing w:after="360"/>
    </w:pPr>
    <w:rPr>
      <w:color w:val="A5300F"/>
      <w:kern w:val="1"/>
      <w:sz w:val="44"/>
    </w:rPr>
  </w:style>
  <w:style w:type="paragraph" w:customStyle="1" w:styleId="Idzet1">
    <w:name w:val="Idézet1"/>
    <w:basedOn w:val="Norml"/>
    <w:next w:val="Norml"/>
    <w:pPr>
      <w:spacing w:before="240" w:after="240" w:line="288" w:lineRule="auto"/>
    </w:pPr>
    <w:rPr>
      <w:rFonts w:cs="Times New Roman"/>
      <w:i/>
      <w:iCs/>
      <w:color w:val="A5300F"/>
      <w:kern w:val="1"/>
      <w:szCs w:val="20"/>
      <w:lang w:val="x-none" w:bidi="ar-SA"/>
    </w:rPr>
  </w:style>
  <w:style w:type="paragraph" w:customStyle="1" w:styleId="Alrs1">
    <w:name w:val="Aláírás1"/>
    <w:basedOn w:val="Norml"/>
    <w:pPr>
      <w:spacing w:before="720" w:after="0" w:line="312" w:lineRule="auto"/>
      <w:contextualSpacing/>
    </w:pPr>
    <w:rPr>
      <w:rFonts w:cs="Times New Roman"/>
      <w:color w:val="595959"/>
      <w:kern w:val="1"/>
      <w:sz w:val="20"/>
      <w:szCs w:val="20"/>
      <w:lang w:val="x-none" w:bidi="ar-SA"/>
    </w:rPr>
  </w:style>
  <w:style w:type="paragraph" w:styleId="Listaszerbekezds">
    <w:name w:val="List Paragraph"/>
    <w:basedOn w:val="Norml"/>
    <w:qFormat/>
    <w:pPr>
      <w:ind w:left="720"/>
      <w:contextualSpacing/>
    </w:pPr>
    <w:rPr>
      <w:rFonts w:cs="Times New Roman"/>
      <w:color w:val="auto"/>
      <w:lang w:val="x-none" w:bidi="ar-SA"/>
    </w:rPr>
  </w:style>
  <w:style w:type="paragraph" w:customStyle="1" w:styleId="Felsorols1">
    <w:name w:val="Felsorolás1"/>
    <w:basedOn w:val="Listaszerbekezds"/>
    <w:pPr>
      <w:numPr>
        <w:numId w:val="2"/>
      </w:numPr>
      <w:ind w:left="851" w:firstLine="284"/>
    </w:pPr>
  </w:style>
  <w:style w:type="paragraph" w:customStyle="1" w:styleId="Szmozottlista1">
    <w:name w:val="Számozott lista1"/>
    <w:basedOn w:val="Listaszerbekezds"/>
    <w:pPr>
      <w:numPr>
        <w:numId w:val="7"/>
      </w:numPr>
      <w:spacing w:after="0"/>
    </w:pPr>
  </w:style>
  <w:style w:type="paragraph" w:customStyle="1" w:styleId="Szmozottlista21">
    <w:name w:val="Számozott lista 21"/>
    <w:basedOn w:val="Norml"/>
    <w:pPr>
      <w:numPr>
        <w:numId w:val="6"/>
      </w:numPr>
      <w:spacing w:before="40" w:after="160" w:line="288" w:lineRule="auto"/>
      <w:contextualSpacing/>
    </w:pPr>
    <w:rPr>
      <w:color w:val="595959"/>
      <w:kern w:val="1"/>
    </w:rPr>
  </w:style>
  <w:style w:type="paragraph" w:customStyle="1" w:styleId="Szmozottlista31">
    <w:name w:val="Számozott lista 3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41">
    <w:name w:val="Számozott lista 4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51">
    <w:name w:val="Számozott lista 5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ljegyzetszvege">
    <w:name w:val="széljegyzet szövege"/>
    <w:basedOn w:val="Norml"/>
    <w:pPr>
      <w:spacing w:line="240" w:lineRule="auto"/>
    </w:pPr>
  </w:style>
  <w:style w:type="paragraph" w:customStyle="1" w:styleId="szljegyzettrgya">
    <w:name w:val="széljegyzet tárgya"/>
    <w:basedOn w:val="szljegyzetszvege"/>
    <w:next w:val="szljegyzetszvege"/>
    <w:rPr>
      <w:rFonts w:cs="Times New Roman"/>
      <w:b/>
      <w:bCs/>
      <w:color w:val="auto"/>
      <w:sz w:val="20"/>
      <w:szCs w:val="20"/>
      <w:lang w:val="x-none" w:bidi="ar-SA"/>
    </w:rPr>
  </w:style>
  <w:style w:type="paragraph" w:customStyle="1" w:styleId="Tblzatszvegtizedesjegye">
    <w:name w:val="Táblázatszöveg tizedesjegye"/>
    <w:basedOn w:val="Norml"/>
    <w:pPr>
      <w:spacing w:before="60" w:after="60" w:line="240" w:lineRule="auto"/>
    </w:pPr>
  </w:style>
  <w:style w:type="paragraph" w:customStyle="1" w:styleId="Tblzatszveg">
    <w:name w:val="Táblázatszöveg"/>
    <w:basedOn w:val="Norml"/>
    <w:pPr>
      <w:spacing w:before="60" w:after="60" w:line="240" w:lineRule="auto"/>
    </w:pPr>
  </w:style>
  <w:style w:type="paragraph" w:customStyle="1" w:styleId="Szervezet">
    <w:name w:val="Szervezet"/>
    <w:basedOn w:val="Norml"/>
    <w:pPr>
      <w:spacing w:after="60" w:line="240" w:lineRule="auto"/>
      <w:ind w:left="29" w:right="29"/>
    </w:pPr>
    <w:rPr>
      <w:b/>
      <w:bCs/>
      <w:color w:val="A5300F"/>
      <w:sz w:val="36"/>
    </w:r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bidi="ar-SA"/>
    </w:rPr>
  </w:style>
  <w:style w:type="paragraph" w:styleId="lfej0">
    <w:name w:val="header"/>
    <w:basedOn w:val="Norml"/>
    <w:pPr>
      <w:spacing w:after="0" w:line="240" w:lineRule="auto"/>
    </w:pPr>
  </w:style>
  <w:style w:type="paragraph" w:styleId="llb0">
    <w:name w:val="footer"/>
    <w:basedOn w:val="Norml"/>
    <w:pPr>
      <w:spacing w:after="0" w:line="240" w:lineRule="auto"/>
    </w:pPr>
  </w:style>
  <w:style w:type="paragraph" w:styleId="Tartalomjegyzkcmsora">
    <w:name w:val="TOC Heading"/>
    <w:basedOn w:val="Cmsor10"/>
    <w:next w:val="Norml"/>
    <w:qFormat/>
    <w:pPr>
      <w:spacing w:line="276" w:lineRule="auto"/>
    </w:pPr>
  </w:style>
  <w:style w:type="paragraph" w:styleId="TJ10">
    <w:name w:val="toc 1"/>
    <w:basedOn w:val="Norml"/>
    <w:next w:val="Norml"/>
    <w:pPr>
      <w:spacing w:before="120" w:after="0"/>
      <w:ind w:left="0"/>
      <w:jc w:val="left"/>
    </w:pPr>
    <w:rPr>
      <w:rFonts w:ascii="Calibri" w:hAnsi="Calibri" w:cs="Calibri"/>
      <w:b/>
      <w:bCs/>
      <w:i/>
      <w:iCs/>
    </w:rPr>
  </w:style>
  <w:style w:type="paragraph" w:styleId="TJ2">
    <w:name w:val="toc 2"/>
    <w:basedOn w:val="Norml"/>
    <w:next w:val="Norml"/>
    <w:pPr>
      <w:spacing w:before="120" w:after="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Alcm">
    <w:name w:val="Subtitle"/>
    <w:basedOn w:val="Norml"/>
    <w:next w:val="Norml"/>
    <w:qFormat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30"/>
      <w:szCs w:val="30"/>
      <w:lang w:val="x-none" w:bidi="ar-SA"/>
    </w:rPr>
  </w:style>
  <w:style w:type="paragraph" w:styleId="Nincstrkz">
    <w:name w:val="No Spacing"/>
    <w:qFormat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Jegyzetszveg1">
    <w:name w:val="Jegyzetszöveg1"/>
    <w:basedOn w:val="Norml"/>
    <w:pPr>
      <w:spacing w:line="240" w:lineRule="auto"/>
    </w:pPr>
  </w:style>
  <w:style w:type="paragraph" w:styleId="Megjegyzstrgya">
    <w:name w:val="annotation subject"/>
    <w:basedOn w:val="Jegyzetszveg1"/>
    <w:next w:val="Jegyzetszveg1"/>
    <w:rPr>
      <w:rFonts w:cs="Times New Roman"/>
      <w:b/>
      <w:bCs/>
      <w:color w:val="auto"/>
      <w:sz w:val="20"/>
      <w:szCs w:val="20"/>
      <w:lang w:val="x-none" w:bidi="ar-SA"/>
    </w:rPr>
  </w:style>
  <w:style w:type="paragraph" w:styleId="TJ3">
    <w:name w:val="toc 3"/>
    <w:basedOn w:val="Norml"/>
    <w:next w:val="Norml"/>
    <w:pPr>
      <w:spacing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Kiemeltidzet">
    <w:name w:val="Intense Quote"/>
    <w:basedOn w:val="Norml"/>
    <w:next w:val="Norml"/>
    <w:qFormat/>
    <w:pPr>
      <w:pBdr>
        <w:top w:val="single" w:sz="4" w:space="10" w:color="A5300F"/>
        <w:left w:val="none" w:sz="0" w:space="0" w:color="000000"/>
        <w:bottom w:val="single" w:sz="4" w:space="10" w:color="A5300F"/>
        <w:right w:val="none" w:sz="0" w:space="0" w:color="000000"/>
      </w:pBdr>
      <w:spacing w:after="0" w:line="240" w:lineRule="auto"/>
      <w:ind w:right="1281"/>
    </w:pPr>
    <w:rPr>
      <w:rFonts w:cs="Times New Roman"/>
      <w:i/>
      <w:iCs/>
      <w:color w:val="A5300F"/>
      <w:sz w:val="20"/>
      <w:szCs w:val="20"/>
      <w:lang w:val="x-none" w:bidi="ar-SA"/>
    </w:rPr>
  </w:style>
  <w:style w:type="paragraph" w:styleId="TJ4">
    <w:name w:val="toc 4"/>
    <w:basedOn w:val="Norml"/>
    <w:next w:val="Norml"/>
    <w:pPr>
      <w:spacing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TJ5">
    <w:name w:val="toc 5"/>
    <w:basedOn w:val="Norml"/>
    <w:next w:val="Norml"/>
    <w:pPr>
      <w:spacing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TJ6">
    <w:name w:val="toc 6"/>
    <w:basedOn w:val="Norml"/>
    <w:next w:val="Norml"/>
    <w:pPr>
      <w:spacing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TJ7">
    <w:name w:val="toc 7"/>
    <w:basedOn w:val="Norml"/>
    <w:next w:val="Norml"/>
    <w:pPr>
      <w:spacing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TJ8">
    <w:name w:val="toc 8"/>
    <w:basedOn w:val="Norml"/>
    <w:next w:val="Norml"/>
    <w:pPr>
      <w:spacing w:after="0"/>
      <w:ind w:left="1680"/>
      <w:jc w:val="left"/>
    </w:pPr>
    <w:rPr>
      <w:rFonts w:ascii="Calibri" w:hAnsi="Calibri" w:cs="Calibri"/>
      <w:sz w:val="20"/>
      <w:szCs w:val="20"/>
    </w:rPr>
  </w:style>
  <w:style w:type="paragraph" w:styleId="TJ9">
    <w:name w:val="toc 9"/>
    <w:basedOn w:val="Norml"/>
    <w:next w:val="Norml"/>
    <w:pPr>
      <w:spacing w:after="0"/>
      <w:ind w:left="1920"/>
      <w:jc w:val="left"/>
    </w:pPr>
    <w:rPr>
      <w:rFonts w:ascii="Calibri" w:hAnsi="Calibri" w:cs="Calibri"/>
      <w:sz w:val="20"/>
      <w:szCs w:val="20"/>
    </w:rPr>
  </w:style>
  <w:style w:type="paragraph" w:styleId="NormlWeb">
    <w:name w:val="Normal (Web)"/>
    <w:basedOn w:val="Norml"/>
    <w:pPr>
      <w:spacing w:before="280" w:after="280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Normlbehzs1">
    <w:name w:val="Normál behúzás1"/>
    <w:basedOn w:val="Norml"/>
    <w:pPr>
      <w:autoSpaceDE w:val="0"/>
      <w:spacing w:after="12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Vltozat">
    <w:name w:val="Revision"/>
    <w:pPr>
      <w:suppressAutoHyphens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5F4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youtube.com/watch?v=AzZxg-hCyZ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youtube.com/watch?v=QBU73nw6x4A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Jnw9_u_t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youtube.com/watch?v=RwtO04EXgU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tilKj4oIH0" TargetMode="External"/><Relationship Id="rId14" Type="http://schemas.openxmlformats.org/officeDocument/2006/relationships/hyperlink" Target="https://www.youtube.com/watch?v=161VUHMZs_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se\AppData\Roaming\Microsoft\Templates\&#201;ves%20jelent&#233;s%20(Piros-fekete%20l&#225;tv&#225;nyterv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Éves jelentés (Piros-fekete látványterv).dotx</Template>
  <TotalTime>250</TotalTime>
  <Pages>8</Pages>
  <Words>1053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Tananyagfejlesztés</vt:lpstr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Tananyagfejlesztés</dc:title>
  <dc:subject/>
  <dc:creator>Kovács Zsolt</dc:creator>
  <cp:keywords/>
  <dc:description/>
  <cp:lastModifiedBy>Időspirál3</cp:lastModifiedBy>
  <cp:revision>34</cp:revision>
  <cp:lastPrinted>2017-11-13T16:37:00Z</cp:lastPrinted>
  <dcterms:created xsi:type="dcterms:W3CDTF">2021-09-08T06:57:00Z</dcterms:created>
  <dcterms:modified xsi:type="dcterms:W3CDTF">2021-09-16T08:23:00Z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