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BF041" w14:textId="7D2124A9" w:rsidR="008A2BB5" w:rsidRPr="00973D6C" w:rsidRDefault="008A2BB5" w:rsidP="00C45D94">
      <w:pPr>
        <w:pStyle w:val="Cm"/>
        <w:jc w:val="center"/>
      </w:pPr>
      <w:r w:rsidRPr="00973D6C">
        <w:t>Ötlet</w:t>
      </w:r>
    </w:p>
    <w:p w14:paraId="22233522" w14:textId="03250BB7" w:rsidR="00D415FB" w:rsidRPr="00973D6C" w:rsidRDefault="00B71FE8" w:rsidP="00347DF9">
      <w:pPr>
        <w:pStyle w:val="Cmsor1"/>
        <w:rPr>
          <w:color w:val="auto"/>
        </w:rPr>
      </w:pPr>
      <w:r w:rsidRPr="00973D6C">
        <w:rPr>
          <w:color w:val="auto"/>
        </w:rPr>
        <w:t>1. Á</w:t>
      </w:r>
      <w:r w:rsidR="00D415FB" w:rsidRPr="00973D6C">
        <w:rPr>
          <w:color w:val="auto"/>
        </w:rPr>
        <w:t>ttekintés</w:t>
      </w:r>
    </w:p>
    <w:p w14:paraId="2BDCF889" w14:textId="77777777" w:rsidR="00347DF9" w:rsidRPr="00973D6C" w:rsidRDefault="00347DF9" w:rsidP="00347DF9"/>
    <w:tbl>
      <w:tblPr>
        <w:tblStyle w:val="Rcsostblzat"/>
        <w:tblW w:w="0" w:type="auto"/>
        <w:tblBorders>
          <w:bottom w:val="single" w:sz="4" w:space="0" w:color="BFBFBF"/>
        </w:tblBorders>
        <w:tblLook w:val="04A0" w:firstRow="1" w:lastRow="0" w:firstColumn="1" w:lastColumn="0" w:noHBand="0" w:noVBand="1"/>
      </w:tblPr>
      <w:tblGrid>
        <w:gridCol w:w="6638"/>
      </w:tblGrid>
      <w:tr w:rsidR="00973D6C" w:rsidRPr="00973D6C" w14:paraId="795041B0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6E060DE7" w14:textId="00113190" w:rsidR="00134FD8" w:rsidRPr="00973D6C" w:rsidRDefault="00134FD8" w:rsidP="00767544">
            <w:pPr>
              <w:rPr>
                <w:bCs/>
              </w:rPr>
            </w:pPr>
            <w:r w:rsidRPr="00973D6C">
              <w:rPr>
                <w:bCs/>
              </w:rPr>
              <w:t>Az ötlet címe</w:t>
            </w:r>
          </w:p>
        </w:tc>
      </w:tr>
      <w:tr w:rsidR="00973D6C" w:rsidRPr="00973D6C" w14:paraId="50DC5199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F50562" w14:textId="3C5D1D82" w:rsidR="00134FD8" w:rsidRPr="00973D6C" w:rsidRDefault="007325BE" w:rsidP="00767544">
            <w:pPr>
              <w:rPr>
                <w:bCs/>
              </w:rPr>
            </w:pPr>
            <w:bookmarkStart w:id="0" w:name="_GoBack" w:colFirst="0" w:colLast="0"/>
            <w:r w:rsidRPr="00973D6C">
              <w:t>Emberi kolónia a mélyűrben</w:t>
            </w:r>
            <w:r w:rsidRPr="00973D6C">
              <w:t xml:space="preserve"> – stratégiai játék</w:t>
            </w:r>
            <w:r w:rsidR="00CA0E24" w:rsidRPr="00973D6C">
              <w:t xml:space="preserve"> komplex foglalkozásokon</w:t>
            </w:r>
          </w:p>
        </w:tc>
      </w:tr>
      <w:bookmarkEnd w:id="0"/>
      <w:tr w:rsidR="00973D6C" w:rsidRPr="00973D6C" w14:paraId="5C772D7F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6605D596" w14:textId="59EC8588" w:rsidR="00134FD8" w:rsidRPr="00973D6C" w:rsidRDefault="00134FD8" w:rsidP="00134FD8">
            <w:pPr>
              <w:rPr>
                <w:bCs/>
              </w:rPr>
            </w:pPr>
            <w:r w:rsidRPr="00973D6C">
              <w:rPr>
                <w:bCs/>
              </w:rPr>
              <w:t>Célcsoport</w:t>
            </w:r>
          </w:p>
          <w:p w14:paraId="2F3341FC" w14:textId="659B5A3A" w:rsidR="00134FD8" w:rsidRPr="00973D6C" w:rsidRDefault="00134FD8" w:rsidP="00134FD8">
            <w:pPr>
              <w:rPr>
                <w:bCs/>
              </w:rPr>
            </w:pPr>
            <w:r w:rsidRPr="00973D6C">
              <w:rPr>
                <w:rStyle w:val="Finomkiemels"/>
                <w:color w:val="auto"/>
              </w:rPr>
              <w:t>A tanuló</w:t>
            </w:r>
            <w:r w:rsidR="00347DF9" w:rsidRPr="00973D6C">
              <w:rPr>
                <w:rStyle w:val="Finomkiemels"/>
                <w:color w:val="auto"/>
              </w:rPr>
              <w:t xml:space="preserve">k </w:t>
            </w:r>
            <w:r w:rsidRPr="00973D6C">
              <w:rPr>
                <w:rStyle w:val="Finomkiemels"/>
                <w:color w:val="auto"/>
              </w:rPr>
              <w:t>életkora, száma</w:t>
            </w:r>
            <w:r w:rsidR="00347DF9" w:rsidRPr="00973D6C">
              <w:rPr>
                <w:rStyle w:val="Finomkiemels"/>
                <w:color w:val="auto"/>
              </w:rPr>
              <w:t>, a csoport összetétele</w:t>
            </w:r>
          </w:p>
        </w:tc>
      </w:tr>
      <w:tr w:rsidR="00973D6C" w:rsidRPr="00973D6C" w14:paraId="5D1A5669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6FD16C" w14:textId="77777777" w:rsidR="00134FD8" w:rsidRPr="00973D6C" w:rsidRDefault="007325BE" w:rsidP="00767544">
            <w:pPr>
              <w:rPr>
                <w:bCs/>
              </w:rPr>
            </w:pPr>
            <w:r w:rsidRPr="00973D6C">
              <w:rPr>
                <w:bCs/>
              </w:rPr>
              <w:t>5-6-7-8-os korosztály</w:t>
            </w:r>
          </w:p>
          <w:p w14:paraId="6B73FDF7" w14:textId="3ACE2156" w:rsidR="007325BE" w:rsidRPr="00973D6C" w:rsidRDefault="007325BE" w:rsidP="00767544">
            <w:pPr>
              <w:rPr>
                <w:bCs/>
              </w:rPr>
            </w:pPr>
            <w:r w:rsidRPr="00973D6C">
              <w:rPr>
                <w:bCs/>
              </w:rPr>
              <w:t>1 vezető tanár maximum 4 db 4 fős csapatot irányíthat (alap szint).</w:t>
            </w:r>
          </w:p>
          <w:p w14:paraId="5BC6F0DE" w14:textId="77777777" w:rsidR="007325BE" w:rsidRPr="00973D6C" w:rsidRDefault="007325BE" w:rsidP="00767544">
            <w:pPr>
              <w:rPr>
                <w:bCs/>
              </w:rPr>
            </w:pPr>
            <w:r w:rsidRPr="00973D6C">
              <w:rPr>
                <w:bCs/>
              </w:rPr>
              <w:t>Szerencsés, ha van még egy szaktanár (STEM területről), aki kapcsolódni tud saját csapataival.</w:t>
            </w:r>
          </w:p>
          <w:p w14:paraId="63194FE1" w14:textId="60BCA768" w:rsidR="007325BE" w:rsidRPr="00973D6C" w:rsidRDefault="007325BE" w:rsidP="00767544">
            <w:pPr>
              <w:rPr>
                <w:bCs/>
              </w:rPr>
            </w:pPr>
            <w:r w:rsidRPr="00973D6C">
              <w:rPr>
                <w:bCs/>
              </w:rPr>
              <w:t xml:space="preserve">Minél több tanár kapcsolódik a rendszerbe, annál gazdagabbak lesznek a STEM témák, színesebbek, </w:t>
            </w:r>
            <w:proofErr w:type="spellStart"/>
            <w:r w:rsidRPr="00973D6C">
              <w:rPr>
                <w:bCs/>
              </w:rPr>
              <w:t>kidolgozottabbak</w:t>
            </w:r>
            <w:proofErr w:type="spellEnd"/>
            <w:r w:rsidRPr="00973D6C">
              <w:rPr>
                <w:bCs/>
              </w:rPr>
              <w:t xml:space="preserve"> lesznek a „tanórák”, a feladatok, és a kontroll, az értékelés is jobban megosz</w:t>
            </w:r>
            <w:r w:rsidR="00CA0E24" w:rsidRPr="00973D6C">
              <w:rPr>
                <w:bCs/>
              </w:rPr>
              <w:t>lik</w:t>
            </w:r>
            <w:r w:rsidRPr="00973D6C">
              <w:rPr>
                <w:bCs/>
              </w:rPr>
              <w:t xml:space="preserve"> a tanárok között.</w:t>
            </w:r>
          </w:p>
        </w:tc>
      </w:tr>
      <w:tr w:rsidR="00973D6C" w:rsidRPr="00973D6C" w14:paraId="67F81B0D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1F9C702C" w14:textId="61CB8DF8" w:rsidR="00134FD8" w:rsidRPr="00973D6C" w:rsidRDefault="00134FD8" w:rsidP="00134FD8">
            <w:r w:rsidRPr="00973D6C">
              <w:rPr>
                <w:bCs/>
              </w:rPr>
              <w:t>Idő</w:t>
            </w:r>
          </w:p>
          <w:p w14:paraId="5671D4A8" w14:textId="6D0ABEC4" w:rsidR="00134FD8" w:rsidRPr="00973D6C" w:rsidRDefault="003D5AD6" w:rsidP="00134FD8">
            <w:pPr>
              <w:rPr>
                <w:bCs/>
              </w:rPr>
            </w:pPr>
            <w:r w:rsidRPr="00973D6C">
              <w:rPr>
                <w:rStyle w:val="Finomkiemels"/>
                <w:color w:val="auto"/>
              </w:rPr>
              <w:t>Hány tanórát szánna</w:t>
            </w:r>
            <w:r w:rsidR="00134FD8" w:rsidRPr="00973D6C">
              <w:rPr>
                <w:rStyle w:val="Finomkiemels"/>
                <w:color w:val="auto"/>
              </w:rPr>
              <w:t xml:space="preserve"> a </w:t>
            </w:r>
            <w:r w:rsidRPr="00973D6C">
              <w:rPr>
                <w:rStyle w:val="Finomkiemels"/>
                <w:color w:val="auto"/>
              </w:rPr>
              <w:t>megvalósításra</w:t>
            </w:r>
            <w:r w:rsidR="00134FD8" w:rsidRPr="00973D6C">
              <w:rPr>
                <w:rStyle w:val="Finomkiemels"/>
                <w:color w:val="auto"/>
              </w:rPr>
              <w:t xml:space="preserve">, </w:t>
            </w:r>
            <w:r w:rsidRPr="00973D6C">
              <w:rPr>
                <w:rStyle w:val="Finomkiemels"/>
                <w:color w:val="auto"/>
              </w:rPr>
              <w:t xml:space="preserve">és </w:t>
            </w:r>
            <w:r w:rsidR="00134FD8" w:rsidRPr="00973D6C">
              <w:rPr>
                <w:rStyle w:val="Finomkiemels"/>
                <w:color w:val="auto"/>
              </w:rPr>
              <w:t xml:space="preserve">milyen hosszúak </w:t>
            </w:r>
            <w:r w:rsidRPr="00973D6C">
              <w:rPr>
                <w:rStyle w:val="Finomkiemels"/>
                <w:color w:val="auto"/>
              </w:rPr>
              <w:t xml:space="preserve">ezek </w:t>
            </w:r>
            <w:r w:rsidR="00134FD8" w:rsidRPr="00973D6C">
              <w:rPr>
                <w:rStyle w:val="Finomkiemels"/>
                <w:color w:val="auto"/>
              </w:rPr>
              <w:t xml:space="preserve">a foglalkozások? </w:t>
            </w:r>
            <w:r w:rsidRPr="00973D6C">
              <w:rPr>
                <w:rStyle w:val="Finomkiemels"/>
                <w:color w:val="auto"/>
              </w:rPr>
              <w:t xml:space="preserve">Becsülje meg az </w:t>
            </w:r>
            <w:r w:rsidR="00134FD8" w:rsidRPr="00973D6C">
              <w:rPr>
                <w:rStyle w:val="Finomkiemels"/>
                <w:color w:val="auto"/>
              </w:rPr>
              <w:t xml:space="preserve">otthoni, önálló </w:t>
            </w:r>
            <w:r w:rsidRPr="00973D6C">
              <w:rPr>
                <w:rStyle w:val="Finomkiemels"/>
                <w:color w:val="auto"/>
              </w:rPr>
              <w:t>munkához</w:t>
            </w:r>
            <w:r w:rsidR="00134FD8" w:rsidRPr="00973D6C">
              <w:rPr>
                <w:rStyle w:val="Finomkiemels"/>
                <w:color w:val="auto"/>
              </w:rPr>
              <w:t xml:space="preserve"> szükséges idő</w:t>
            </w:r>
            <w:r w:rsidRPr="00973D6C">
              <w:rPr>
                <w:rStyle w:val="Finomkiemels"/>
                <w:color w:val="auto"/>
              </w:rPr>
              <w:t>t is!</w:t>
            </w:r>
          </w:p>
        </w:tc>
      </w:tr>
      <w:tr w:rsidR="00973D6C" w:rsidRPr="00973D6C" w14:paraId="1A661159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DA530" w14:textId="77777777" w:rsidR="00134FD8" w:rsidRPr="00973D6C" w:rsidRDefault="00CA0E24" w:rsidP="00767544">
            <w:pPr>
              <w:rPr>
                <w:bCs/>
              </w:rPr>
            </w:pPr>
            <w:r w:rsidRPr="00973D6C">
              <w:rPr>
                <w:bCs/>
              </w:rPr>
              <w:t>Nincs rögzített óraszám.</w:t>
            </w:r>
          </w:p>
          <w:p w14:paraId="16DDB5A2" w14:textId="5185B722" w:rsidR="00CA0E24" w:rsidRPr="00973D6C" w:rsidRDefault="00CA0E24" w:rsidP="00767544">
            <w:pPr>
              <w:rPr>
                <w:bCs/>
              </w:rPr>
            </w:pPr>
            <w:r w:rsidRPr="00973D6C">
              <w:rPr>
                <w:bCs/>
              </w:rPr>
              <w:t>A diákok, szaktanár(ok) felügyeletében és irányításával, tanórán kívüli foglalkozásokon, illetve szabadidejükben önállóan dolgoznak</w:t>
            </w:r>
            <w:r w:rsidR="009E3389">
              <w:rPr>
                <w:bCs/>
              </w:rPr>
              <w:t>,</w:t>
            </w:r>
            <w:r w:rsidRPr="00973D6C">
              <w:rPr>
                <w:bCs/>
              </w:rPr>
              <w:t xml:space="preserve"> csoportokban, a tanév, a tanévek alatt folyamatosan.</w:t>
            </w:r>
          </w:p>
          <w:p w14:paraId="35F6A3B9" w14:textId="77777777" w:rsidR="00361D3B" w:rsidRPr="00973D6C" w:rsidRDefault="00CA0E24" w:rsidP="00767544">
            <w:pPr>
              <w:rPr>
                <w:bCs/>
              </w:rPr>
            </w:pPr>
            <w:r w:rsidRPr="00973D6C">
              <w:rPr>
                <w:bCs/>
              </w:rPr>
              <w:t xml:space="preserve">Mivel ez egy építkező </w:t>
            </w:r>
            <w:proofErr w:type="spellStart"/>
            <w:r w:rsidRPr="00973D6C">
              <w:rPr>
                <w:bCs/>
              </w:rPr>
              <w:t>feledatrendszer</w:t>
            </w:r>
            <w:proofErr w:type="spellEnd"/>
            <w:r w:rsidRPr="00973D6C">
              <w:rPr>
                <w:bCs/>
              </w:rPr>
              <w:t>, bármikor be lehet kapcsolódni, és természetesen bármikor ki is lehet szállni a „játékból”. Nyilván az a cél</w:t>
            </w:r>
            <w:r w:rsidR="00361D3B" w:rsidRPr="00973D6C">
              <w:rPr>
                <w:bCs/>
              </w:rPr>
              <w:t>, hogy minél több csapat, minél tovább dolgozzon a feladatán, a saját kolónia felépítésén, minél tökéletesebben dolgozza ki a kolónia struktúráját, és folyamatosan fejlessze, de minimum tartsa „életben” azt.</w:t>
            </w:r>
          </w:p>
          <w:p w14:paraId="3432C2C0" w14:textId="6D31F5D6" w:rsidR="00CA0E24" w:rsidRPr="00973D6C" w:rsidRDefault="00361D3B" w:rsidP="00767544">
            <w:pPr>
              <w:rPr>
                <w:bCs/>
              </w:rPr>
            </w:pPr>
            <w:r w:rsidRPr="00973D6C">
              <w:rPr>
                <w:bCs/>
              </w:rPr>
              <w:t xml:space="preserve">Nem titkolt cél, hogy a diákoknak annyira </w:t>
            </w:r>
            <w:proofErr w:type="spellStart"/>
            <w:r w:rsidRPr="00973D6C">
              <w:rPr>
                <w:bCs/>
              </w:rPr>
              <w:t>lekösse</w:t>
            </w:r>
            <w:proofErr w:type="spellEnd"/>
            <w:r w:rsidRPr="00973D6C">
              <w:rPr>
                <w:bCs/>
              </w:rPr>
              <w:t xml:space="preserve"> ez a kreatív feladat, hogy szabadidejük egyre nagyobb részét töltsék el ezzel a hasznos játékkal</w:t>
            </w:r>
            <w:r w:rsidR="00D40A6F" w:rsidRPr="00973D6C">
              <w:rPr>
                <w:bCs/>
              </w:rPr>
              <w:t>, amivel egyszerre tanulnak és kikapcsolódnak.</w:t>
            </w:r>
            <w:r w:rsidRPr="00973D6C">
              <w:rPr>
                <w:bCs/>
              </w:rPr>
              <w:t xml:space="preserve"> </w:t>
            </w:r>
          </w:p>
        </w:tc>
      </w:tr>
      <w:tr w:rsidR="00973D6C" w:rsidRPr="00973D6C" w14:paraId="2F9C9269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607D3DE7" w14:textId="59123B95" w:rsidR="00134FD8" w:rsidRPr="00973D6C" w:rsidRDefault="00134FD8" w:rsidP="00134FD8">
            <w:r w:rsidRPr="00973D6C">
              <w:rPr>
                <w:bCs/>
              </w:rPr>
              <w:t>Foglalkozás</w:t>
            </w:r>
          </w:p>
          <w:p w14:paraId="418BE9FE" w14:textId="45612244" w:rsidR="00134FD8" w:rsidRPr="00973D6C" w:rsidRDefault="00134FD8" w:rsidP="00134FD8">
            <w:pPr>
              <w:rPr>
                <w:bCs/>
              </w:rPr>
            </w:pPr>
            <w:r w:rsidRPr="00973D6C">
              <w:rPr>
                <w:rStyle w:val="Finomkiemels"/>
                <w:color w:val="auto"/>
              </w:rPr>
              <w:t>Milyen tanóra, foglalkozás keretében valósítaná meg az ötletet?</w:t>
            </w:r>
          </w:p>
        </w:tc>
      </w:tr>
      <w:tr w:rsidR="00973D6C" w:rsidRPr="00973D6C" w14:paraId="192686D6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99785" w14:textId="700F737C" w:rsidR="00134FD8" w:rsidRPr="00973D6C" w:rsidRDefault="000F44DE" w:rsidP="00767544">
            <w:pPr>
              <w:rPr>
                <w:bCs/>
              </w:rPr>
            </w:pPr>
            <w:r w:rsidRPr="00973D6C">
              <w:t>Az „</w:t>
            </w:r>
            <w:r w:rsidRPr="00973D6C">
              <w:t>Emberi kolónia a mélyűrben</w:t>
            </w:r>
            <w:r w:rsidRPr="00973D6C">
              <w:t>”</w:t>
            </w:r>
            <w:r w:rsidRPr="00973D6C">
              <w:t xml:space="preserve"> stratégiai játék komplex foglalkozásokon</w:t>
            </w:r>
            <w:r w:rsidRPr="00973D6C">
              <w:t xml:space="preserve"> valósulna meg</w:t>
            </w:r>
          </w:p>
        </w:tc>
      </w:tr>
      <w:tr w:rsidR="00973D6C" w:rsidRPr="00973D6C" w14:paraId="4A7ED49C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7FDE05C1" w14:textId="2B84B0D3" w:rsidR="00134FD8" w:rsidRPr="00973D6C" w:rsidRDefault="00134FD8" w:rsidP="00134FD8">
            <w:pPr>
              <w:rPr>
                <w:bCs/>
              </w:rPr>
            </w:pPr>
            <w:r w:rsidRPr="00973D6C">
              <w:rPr>
                <w:bCs/>
              </w:rPr>
              <w:t>Szükségletek és személyek</w:t>
            </w:r>
          </w:p>
          <w:p w14:paraId="760F7816" w14:textId="62E45FFC" w:rsidR="00134FD8" w:rsidRPr="00973D6C" w:rsidRDefault="00134FD8" w:rsidP="00134FD8">
            <w:pPr>
              <w:rPr>
                <w:bCs/>
              </w:rPr>
            </w:pPr>
            <w:r w:rsidRPr="00973D6C">
              <w:rPr>
                <w:rStyle w:val="Finomkiemels"/>
                <w:color w:val="auto"/>
              </w:rPr>
              <w:t>Részletezze itt a szükséges eszközöket, segítő személyeket, speciális helyszíneket vagy szervezési feladatokat!</w:t>
            </w:r>
          </w:p>
        </w:tc>
      </w:tr>
      <w:tr w:rsidR="00973D6C" w:rsidRPr="00973D6C" w14:paraId="321B768D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66B1782" w14:textId="6E43895B" w:rsidR="00974047" w:rsidRPr="00973D6C" w:rsidRDefault="00974047" w:rsidP="00547418">
            <w:pPr>
              <w:pStyle w:val="Szvegtrzs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A jelenleg elérhető technológiák lehetőséget adnak arra, hogy visszahódítsuk azokat a diákokat, akik eltávolodtak a természettudományoktól. Erre oly módon lehet sort keríteni, hogy a száraz tananyagot egy olyan többdimenziós térbe helyezzük, ahol a tananyagokban meglévő tudást, játékos, szórakoztató közegbe vezetjük, és az így létrejövő elegyet kínáljuk fel a diákoknak.</w:t>
            </w:r>
            <w:r w:rsidR="00A1344C">
              <w:rPr>
                <w:rFonts w:asciiTheme="minorHAnsi" w:hAnsiTheme="minorHAnsi" w:cstheme="minorHAnsi"/>
                <w:sz w:val="22"/>
              </w:rPr>
              <w:t xml:space="preserve"> Lényegében ez a manapság nagyon </w:t>
            </w:r>
            <w:proofErr w:type="spellStart"/>
            <w:r w:rsidR="00A1344C">
              <w:rPr>
                <w:rFonts w:asciiTheme="minorHAnsi" w:hAnsiTheme="minorHAnsi" w:cstheme="minorHAnsi"/>
                <w:sz w:val="22"/>
              </w:rPr>
              <w:t>trendy</w:t>
            </w:r>
            <w:proofErr w:type="spellEnd"/>
            <w:r w:rsidR="00A1344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9301C">
              <w:rPr>
                <w:rFonts w:asciiTheme="minorHAnsi" w:hAnsiTheme="minorHAnsi" w:cstheme="minorHAnsi"/>
                <w:sz w:val="22"/>
              </w:rPr>
              <w:t>„</w:t>
            </w:r>
            <w:proofErr w:type="spellStart"/>
            <w:r w:rsidR="00A1344C">
              <w:rPr>
                <w:rFonts w:asciiTheme="minorHAnsi" w:hAnsiTheme="minorHAnsi" w:cstheme="minorHAnsi"/>
                <w:sz w:val="22"/>
              </w:rPr>
              <w:t>Gamification</w:t>
            </w:r>
            <w:proofErr w:type="spellEnd"/>
            <w:r w:rsidR="0099301C">
              <w:rPr>
                <w:rFonts w:asciiTheme="minorHAnsi" w:hAnsiTheme="minorHAnsi" w:cstheme="minorHAnsi"/>
                <w:sz w:val="22"/>
              </w:rPr>
              <w:t>”</w:t>
            </w:r>
            <w:r w:rsidR="00A1344C">
              <w:rPr>
                <w:rFonts w:asciiTheme="minorHAnsi" w:hAnsiTheme="minorHAnsi" w:cstheme="minorHAnsi"/>
                <w:sz w:val="22"/>
              </w:rPr>
              <w:t>.</w:t>
            </w:r>
          </w:p>
          <w:p w14:paraId="75718F05" w14:textId="77777777" w:rsidR="00974047" w:rsidRPr="00973D6C" w:rsidRDefault="00974047" w:rsidP="00547418">
            <w:pPr>
              <w:pStyle w:val="Szvegtrzs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Az űrkutatás, az űrhajózás szinte minden gyermek figyelmét, fantáziáját felkelti, leköti, így megfelelő közege lehet a természettudományok rendhagyó bemutatásához és a megszerzett ismeretek alkalmazásához.</w:t>
            </w:r>
          </w:p>
          <w:p w14:paraId="2088A6E2" w14:textId="0628A7AE" w:rsidR="00974047" w:rsidRPr="00973D6C" w:rsidRDefault="00974047" w:rsidP="00547418">
            <w:pPr>
              <w:pStyle w:val="Szvegtrzs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A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 komplex foglalkozás (az </w:t>
            </w:r>
            <w:r w:rsidRPr="00973D6C">
              <w:rPr>
                <w:rFonts w:asciiTheme="minorHAnsi" w:hAnsiTheme="minorHAnsi" w:cstheme="minorHAnsi"/>
                <w:sz w:val="22"/>
              </w:rPr>
              <w:t>Űrkadét Program</w:t>
            </w:r>
            <w:r w:rsidRPr="00973D6C">
              <w:rPr>
                <w:rFonts w:asciiTheme="minorHAnsi" w:hAnsiTheme="minorHAnsi" w:cstheme="minorHAnsi"/>
                <w:sz w:val="22"/>
              </w:rPr>
              <w:t>)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 egy előre leírt, megtervezett történetre épül, egy olyan vezérfonalra, melynek segítségével a diákok eljutnak a célhoz, de az odáig elvezető úton saját történeteiket saját maguk alkotják meg, hozzák létre. Az űrkutatásba helyezett történet címe: Emberi kolónia a mélyűrben.</w:t>
            </w:r>
          </w:p>
          <w:p w14:paraId="3576ED84" w14:textId="24E3CFF7" w:rsidR="00974047" w:rsidRPr="00973D6C" w:rsidRDefault="00974047" w:rsidP="00547418">
            <w:pPr>
              <w:pStyle w:val="Szvegtrzs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Maga a történet egy olyan szerepjáték, ahol az alapállapotból részfeladatok teljesítésével lehet előre haladni a Küldetés teljesítése felé. A részfeladatok kapcsolódnak közvetlenül az egyes tantárgyakhoz, így – lényegében – a diákok játékosan tanulnak. Induláskor a csapatok technikai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eszközöket (pl. laptopok, robotok, programozható </w:t>
            </w:r>
            <w:proofErr w:type="gramStart"/>
            <w:r w:rsidRPr="00973D6C">
              <w:rPr>
                <w:rFonts w:asciiTheme="minorHAnsi" w:hAnsiTheme="minorHAnsi" w:cstheme="minorHAnsi"/>
                <w:sz w:val="22"/>
              </w:rPr>
              <w:t>berendezések,</w:t>
            </w:r>
            <w:proofErr w:type="gramEnd"/>
            <w:r w:rsidRPr="00973D6C">
              <w:rPr>
                <w:rFonts w:asciiTheme="minorHAnsi" w:hAnsiTheme="minorHAnsi" w:cstheme="minorHAnsi"/>
                <w:sz w:val="22"/>
              </w:rPr>
              <w:t xml:space="preserve"> stb.), valamint egy alap kredit mennyiséget kapnak. A krediteket a </w:t>
            </w:r>
            <w:r w:rsidR="0099301C">
              <w:rPr>
                <w:rFonts w:asciiTheme="minorHAnsi" w:hAnsiTheme="minorHAnsi" w:cstheme="minorHAnsi"/>
                <w:sz w:val="22"/>
              </w:rPr>
              <w:t xml:space="preserve">korcsoportokra szabott 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projektfeladatok elvégzésére kell fordítaniuk. Egyes eszközöket, programokat kreditek beváltásával </w:t>
            </w:r>
            <w:r w:rsidRPr="00973D6C">
              <w:rPr>
                <w:rFonts w:asciiTheme="minorHAnsi" w:hAnsiTheme="minorHAnsi" w:cstheme="minorHAnsi"/>
                <w:sz w:val="22"/>
              </w:rPr>
              <w:lastRenderedPageBreak/>
              <w:t xml:space="preserve">tudnak megszerezni, viszont egyes részfeladatok teljesítésével plusz kreditekhez juthatnak </w:t>
            </w:r>
            <w:bookmarkStart w:id="1" w:name="docs-internal-guid-a79d3960-7fff-efd9-71"/>
            <w:bookmarkEnd w:id="1"/>
            <w:r w:rsidRPr="00973D6C">
              <w:rPr>
                <w:rFonts w:asciiTheme="minorHAnsi" w:hAnsiTheme="minorHAnsi" w:cstheme="minorHAnsi"/>
                <w:sz w:val="22"/>
              </w:rPr>
              <w:t>(pl. energia, oxigén, hidrogén vagy táplálék értékesítése a kolónián, a több csapata részére), így nemcsak tudományos munkára, hanem a gazdálkodásra is figyelniük kell (</w:t>
            </w:r>
            <w:r w:rsidR="0099301C">
              <w:rPr>
                <w:rFonts w:asciiTheme="minorHAnsi" w:hAnsiTheme="minorHAnsi" w:cstheme="minorHAnsi"/>
                <w:sz w:val="22"/>
              </w:rPr>
              <w:t xml:space="preserve">közgazdasági, gazdálkodási és </w:t>
            </w:r>
            <w:r w:rsidRPr="00973D6C">
              <w:rPr>
                <w:rFonts w:asciiTheme="minorHAnsi" w:hAnsiTheme="minorHAnsi" w:cstheme="minorHAnsi"/>
                <w:sz w:val="22"/>
              </w:rPr>
              <w:t>menedzsment ismeretek).</w:t>
            </w:r>
          </w:p>
          <w:p w14:paraId="2E82AA62" w14:textId="7D7BEC84" w:rsidR="00974047" w:rsidRPr="00973D6C" w:rsidRDefault="00974047" w:rsidP="00547418">
            <w:pPr>
              <w:pStyle w:val="Szvegtrzs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Az Űrkadét Programba bekapcsolódó diákok csoportokba szerveződnek</w:t>
            </w:r>
            <w:r w:rsidR="009E3389">
              <w:rPr>
                <w:rFonts w:asciiTheme="minorHAnsi" w:hAnsiTheme="minorHAnsi" w:cstheme="minorHAnsi"/>
                <w:sz w:val="22"/>
              </w:rPr>
              <w:t>, diákokból űrkadétok lesznek.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 A csoportokat úgy kell kialakítani, hogy minden gyermeknek lehetősége legyen alkalmazni, kibontakoztatni tudását. A jó matekos a számolási feladatokban lesz jó, a jó rajzos a vizuális tervezésben, a jó számítógépes a programozásban lesz vezető. A diákok team-</w:t>
            </w:r>
            <w:proofErr w:type="spellStart"/>
            <w:r w:rsidRPr="00973D6C">
              <w:rPr>
                <w:rFonts w:asciiTheme="minorHAnsi" w:hAnsiTheme="minorHAnsi" w:cstheme="minorHAnsi"/>
                <w:sz w:val="22"/>
              </w:rPr>
              <w:t>ekben</w:t>
            </w:r>
            <w:proofErr w:type="spellEnd"/>
            <w:r w:rsidRPr="00973D6C">
              <w:rPr>
                <w:rFonts w:asciiTheme="minorHAnsi" w:hAnsiTheme="minorHAnsi" w:cstheme="minorHAnsi"/>
                <w:sz w:val="22"/>
              </w:rPr>
              <w:t xml:space="preserve"> dolgoznak, s projektfeladatokat kapnak, amiket közösen tudnak, illetve, közösen kell, hogy teljesítsenek. Az egyéni tudáson túl fontos a kooperációs képesség elsajátítása, gyakorlása és fejlesztése.</w:t>
            </w:r>
            <w:r w:rsidR="003C0DC2">
              <w:rPr>
                <w:rFonts w:asciiTheme="minorHAnsi" w:hAnsiTheme="minorHAnsi" w:cstheme="minorHAnsi"/>
                <w:sz w:val="22"/>
              </w:rPr>
              <w:t xml:space="preserve"> A csapat építve a csapattagok speciális képességeire, speciális kolóniákat hozhatnak létre, pl. egy mezőgazdaságban nagyobb fantáziát látó csapat ráállhat az élelmiszeralapanyagok termelésér, míg egy másik a bányászatban, vagy az oxigéngyártásban láthat nagyobb fantáziát, nagyobb, hasznosíthatóbb értéket.</w:t>
            </w:r>
          </w:p>
          <w:p w14:paraId="65CF4BBD" w14:textId="03001657" w:rsidR="00974047" w:rsidRPr="00973D6C" w:rsidRDefault="00974047" w:rsidP="00547418">
            <w:pPr>
              <w:pStyle w:val="Szvegtrzs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bookmarkStart w:id="2" w:name="docs-internal-guid-6887fb33-7fff-2440-be"/>
            <w:bookmarkEnd w:id="2"/>
            <w:r w:rsidRPr="00973D6C">
              <w:rPr>
                <w:rFonts w:asciiTheme="minorHAnsi" w:hAnsiTheme="minorHAnsi" w:cstheme="minorHAnsi"/>
                <w:sz w:val="22"/>
              </w:rPr>
              <w:t xml:space="preserve">A csapatok projektjeinek fejlődését 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saját vagy a szakkör termében, 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az Alfa Bázison (a valós és a virtuális térben) felállított terepasztalon lehet nyomon követni. A hónapokon át tartó építkezés, fejlesztés eredményei szemmel </w:t>
            </w:r>
            <w:proofErr w:type="spellStart"/>
            <w:r w:rsidRPr="00973D6C">
              <w:rPr>
                <w:rFonts w:asciiTheme="minorHAnsi" w:hAnsiTheme="minorHAnsi" w:cstheme="minorHAnsi"/>
                <w:sz w:val="22"/>
              </w:rPr>
              <w:t>láthatóak</w:t>
            </w:r>
            <w:proofErr w:type="spellEnd"/>
            <w:r w:rsidRPr="00973D6C">
              <w:rPr>
                <w:rFonts w:asciiTheme="minorHAnsi" w:hAnsiTheme="minorHAnsi" w:cstheme="minorHAnsi"/>
                <w:sz w:val="22"/>
              </w:rPr>
              <w:t xml:space="preserve"> lesznek, a résztvevők (és akár a külső szemlélők) számára, figyelemmel kísérhetik, átélhetik egy űrkolónia létrejöttét, fejlődését egy távoli planétán.</w:t>
            </w:r>
          </w:p>
          <w:p w14:paraId="3565B251" w14:textId="77777777" w:rsidR="00974047" w:rsidRPr="00973D6C" w:rsidRDefault="00974047" w:rsidP="00547418">
            <w:pPr>
              <w:pStyle w:val="Szvegtrzs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2"/>
                <w:highlight w:val="white"/>
              </w:rPr>
            </w:pPr>
          </w:p>
          <w:p w14:paraId="5C997F34" w14:textId="77777777" w:rsidR="00974047" w:rsidRPr="00973D6C" w:rsidRDefault="00974047" w:rsidP="00547418">
            <w:pPr>
              <w:pStyle w:val="Szvegtrzs"/>
              <w:shd w:val="clear" w:color="auto" w:fill="FFFFFF"/>
              <w:spacing w:after="18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  <w:highlight w:val="white"/>
              </w:rPr>
              <w:t>Feladatok (példák):</w:t>
            </w:r>
          </w:p>
          <w:p w14:paraId="07B1DD2A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 xml:space="preserve">digitalizáló táblával készítsd el a </w:t>
            </w:r>
            <w:proofErr w:type="spellStart"/>
            <w:r w:rsidRPr="00973D6C">
              <w:rPr>
                <w:rFonts w:asciiTheme="minorHAnsi" w:hAnsiTheme="minorHAnsi" w:cstheme="minorHAnsi"/>
                <w:sz w:val="22"/>
              </w:rPr>
              <w:t>csapatod</w:t>
            </w:r>
            <w:proofErr w:type="spellEnd"/>
            <w:r w:rsidRPr="00973D6C">
              <w:rPr>
                <w:rFonts w:asciiTheme="minorHAnsi" w:hAnsiTheme="minorHAnsi" w:cstheme="minorHAnsi"/>
                <w:sz w:val="22"/>
              </w:rPr>
              <w:t xml:space="preserve"> emblémáját, a bázisod alaprajzát, tervrajzát,</w:t>
            </w:r>
          </w:p>
          <w:p w14:paraId="4D7E3D9E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tervezz, építs üvegházat táplálék, oxigén és szén-dioxid, energia előállítására,</w:t>
            </w:r>
          </w:p>
          <w:p w14:paraId="7F0EBA6D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 xml:space="preserve">telepíts növényeket, növénytermesztés az űrállomáson: optimális körülmények biztosítása különféle növényeknek </w:t>
            </w:r>
            <w:r w:rsidRPr="00973D6C">
              <w:rPr>
                <w:rFonts w:asciiTheme="minorHAnsi" w:hAnsiTheme="minorHAnsi" w:cstheme="minorHAnsi"/>
                <w:sz w:val="22"/>
              </w:rPr>
              <w:t xml:space="preserve">(termesztési lehetőségek, speciális táptalajok, tápoldatok, tápláló rendszerek, mesterséges napfény, levegő összetétele, nyomása, hőmérséklete, - mérések </w:t>
            </w:r>
            <w:proofErr w:type="spellStart"/>
            <w:r w:rsidRPr="00973D6C">
              <w:rPr>
                <w:rFonts w:asciiTheme="minorHAnsi" w:hAnsiTheme="minorHAnsi" w:cstheme="minorHAnsi"/>
                <w:sz w:val="22"/>
              </w:rPr>
              <w:t>Raspberry</w:t>
            </w:r>
            <w:proofErr w:type="spellEnd"/>
            <w:r w:rsidRPr="00973D6C">
              <w:rPr>
                <w:rFonts w:asciiTheme="minorHAnsi" w:hAnsiTheme="minorHAnsi" w:cstheme="minorHAnsi"/>
                <w:sz w:val="22"/>
              </w:rPr>
              <w:t xml:space="preserve"> Pi </w:t>
            </w:r>
            <w:proofErr w:type="gramStart"/>
            <w:r w:rsidRPr="00973D6C">
              <w:rPr>
                <w:rFonts w:asciiTheme="minorHAnsi" w:hAnsiTheme="minorHAnsi" w:cstheme="minorHAnsi"/>
                <w:sz w:val="22"/>
              </w:rPr>
              <w:t>4-el</w:t>
            </w:r>
            <w:proofErr w:type="gramEnd"/>
            <w:r w:rsidRPr="00973D6C">
              <w:rPr>
                <w:rFonts w:asciiTheme="minorHAnsi" w:hAnsiTheme="minorHAnsi" w:cstheme="minorHAnsi"/>
                <w:sz w:val="22"/>
              </w:rPr>
              <w:t>)</w:t>
            </w:r>
          </w:p>
          <w:p w14:paraId="7312D43E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73D6C">
              <w:rPr>
                <w:rFonts w:asciiTheme="minorHAnsi" w:hAnsiTheme="minorHAnsi" w:cstheme="minorHAnsi"/>
                <w:sz w:val="22"/>
              </w:rPr>
              <w:t>Raspberry</w:t>
            </w:r>
            <w:proofErr w:type="spellEnd"/>
            <w:r w:rsidRPr="00973D6C">
              <w:rPr>
                <w:rFonts w:asciiTheme="minorHAnsi" w:hAnsiTheme="minorHAnsi" w:cstheme="minorHAnsi"/>
                <w:sz w:val="22"/>
              </w:rPr>
              <w:t xml:space="preserve"> Pi </w:t>
            </w:r>
            <w:proofErr w:type="gramStart"/>
            <w:r w:rsidRPr="00973D6C">
              <w:rPr>
                <w:rFonts w:asciiTheme="minorHAnsi" w:hAnsiTheme="minorHAnsi" w:cstheme="minorHAnsi"/>
                <w:sz w:val="22"/>
              </w:rPr>
              <w:t>4-el</w:t>
            </w:r>
            <w:proofErr w:type="gramEnd"/>
            <w:r w:rsidRPr="00973D6C">
              <w:rPr>
                <w:rFonts w:asciiTheme="minorHAnsi" w:hAnsiTheme="minorHAnsi" w:cstheme="minorHAnsi"/>
                <w:sz w:val="22"/>
              </w:rPr>
              <w:t xml:space="preserve"> folyamatosan mérd a termelt oxigén és szén-dioxid mennyiségét,</w:t>
            </w:r>
          </w:p>
          <w:p w14:paraId="3465370D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programozd be a LEGO robotod, keress jeget a környezetedben, a jeget tárold, olvassz vizet, a vízből állíts elő oxigént és hidrogént,</w:t>
            </w:r>
          </w:p>
          <w:p w14:paraId="29FDB030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73D6C">
              <w:rPr>
                <w:rFonts w:asciiTheme="minorHAnsi" w:hAnsiTheme="minorHAnsi" w:cstheme="minorHAnsi"/>
                <w:sz w:val="22"/>
              </w:rPr>
              <w:t>Raspberry</w:t>
            </w:r>
            <w:proofErr w:type="spellEnd"/>
            <w:r w:rsidRPr="00973D6C">
              <w:rPr>
                <w:rFonts w:asciiTheme="minorHAnsi" w:hAnsiTheme="minorHAnsi" w:cstheme="minorHAnsi"/>
                <w:sz w:val="22"/>
              </w:rPr>
              <w:t xml:space="preserve"> Pi </w:t>
            </w:r>
            <w:proofErr w:type="gramStart"/>
            <w:r w:rsidRPr="00973D6C">
              <w:rPr>
                <w:rFonts w:asciiTheme="minorHAnsi" w:hAnsiTheme="minorHAnsi" w:cstheme="minorHAnsi"/>
                <w:sz w:val="22"/>
              </w:rPr>
              <w:t>4-el</w:t>
            </w:r>
            <w:proofErr w:type="gramEnd"/>
            <w:r w:rsidRPr="00973D6C">
              <w:rPr>
                <w:rFonts w:asciiTheme="minorHAnsi" w:hAnsiTheme="minorHAnsi" w:cstheme="minorHAnsi"/>
                <w:sz w:val="22"/>
              </w:rPr>
              <w:t xml:space="preserve"> folyamatosan mérd a termelt víz, oxigén és hidrogén mennyiségét,</w:t>
            </w:r>
          </w:p>
          <w:p w14:paraId="045CD957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digitalizáló táblával készítsd el a kijelölt útvonal térképét,</w:t>
            </w:r>
          </w:p>
          <w:p w14:paraId="790A7F0C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gyűjts kőzetmintákat, elemezd azokat,</w:t>
            </w:r>
          </w:p>
          <w:p w14:paraId="22B8E227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meteorológiai megfigyelések, azok dokumentálása, naplózása (felhők osztályozása, légmozgások, hurrikán útvonalának előrejelzése, mely településeket érinti) akár élő online csatornák bekapcsolásával</w:t>
            </w:r>
          </w:p>
          <w:p w14:paraId="29C8B023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űrhajó dokkolásának irányítása, szerkezeti modul kiemelése (VR térben)</w:t>
            </w:r>
          </w:p>
          <w:p w14:paraId="1319EA83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személyzet egészségi állapotának mérése eszközhasználattal (AR, VR térben),</w:t>
            </w:r>
          </w:p>
          <w:p w14:paraId="6446551E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vészhelyzet megszüntetése a bázison: oxigén szivárgás elhárítása: a sérülési pont megkeresése, a sérülés megszüntetése, szerelési feladatok (szerelési protokoll segítségével), tűzoltás, menekülés az űrállomásról (az evakuálás parancsnoki feladatai)</w:t>
            </w:r>
          </w:p>
          <w:p w14:paraId="793C3C35" w14:textId="77777777" w:rsidR="00974047" w:rsidRPr="00973D6C" w:rsidRDefault="00974047" w:rsidP="00547418">
            <w:pPr>
              <w:pStyle w:val="Szvegtrzs"/>
              <w:numPr>
                <w:ilvl w:val="0"/>
                <w:numId w:val="1"/>
              </w:numPr>
              <w:shd w:val="clear" w:color="auto" w:fill="FFFFFF"/>
              <w:tabs>
                <w:tab w:val="left" w:pos="707"/>
              </w:tabs>
              <w:spacing w:after="180" w:line="240" w:lineRule="auto"/>
              <w:rPr>
                <w:rFonts w:asciiTheme="minorHAnsi" w:hAnsiTheme="minorHAnsi" w:cstheme="minorHAnsi"/>
              </w:rPr>
            </w:pPr>
            <w:r w:rsidRPr="00973D6C">
              <w:rPr>
                <w:rFonts w:asciiTheme="minorHAnsi" w:hAnsiTheme="minorHAnsi" w:cstheme="minorHAnsi"/>
                <w:sz w:val="22"/>
              </w:rPr>
              <w:t>készíts értékelést, beszámolót, prezentációt a laptopod segítségével</w:t>
            </w:r>
          </w:p>
          <w:p w14:paraId="4FE601BC" w14:textId="77777777" w:rsidR="00134FD8" w:rsidRPr="00973D6C" w:rsidRDefault="00974047" w:rsidP="00547418">
            <w:pPr>
              <w:rPr>
                <w:rFonts w:cstheme="minorHAnsi"/>
                <w:bCs/>
              </w:rPr>
            </w:pPr>
            <w:r w:rsidRPr="00973D6C">
              <w:rPr>
                <w:rFonts w:cstheme="minorHAnsi"/>
                <w:bCs/>
              </w:rPr>
              <w:t>Az egész rendszer koordinálásához (csapatok, feladatok, elvégzett projektek, kreditek, a csapatok közötti gazdasági kapcsolatok) szükséges egy honlap.</w:t>
            </w:r>
          </w:p>
          <w:p w14:paraId="1B2A90B9" w14:textId="0989EC3E" w:rsidR="00974047" w:rsidRDefault="00974047" w:rsidP="00547418">
            <w:pPr>
              <w:rPr>
                <w:rFonts w:cstheme="minorHAnsi"/>
                <w:bCs/>
              </w:rPr>
            </w:pPr>
            <w:r w:rsidRPr="00973D6C">
              <w:rPr>
                <w:rFonts w:cstheme="minorHAnsi"/>
                <w:bCs/>
              </w:rPr>
              <w:t xml:space="preserve">A honlap belső dimenziói a programban résztvevő </w:t>
            </w:r>
            <w:r w:rsidR="0092119C" w:rsidRPr="00973D6C">
              <w:rPr>
                <w:rFonts w:cstheme="minorHAnsi"/>
                <w:bCs/>
              </w:rPr>
              <w:t xml:space="preserve">űrkadétok és a szaktanárok munkafelülete. Itt olvasható a projekt teljes leírása, ide </w:t>
            </w:r>
            <w:r w:rsidR="0092119C" w:rsidRPr="00973D6C">
              <w:rPr>
                <w:rFonts w:cstheme="minorHAnsi"/>
                <w:bCs/>
              </w:rPr>
              <w:lastRenderedPageBreak/>
              <w:t xml:space="preserve">kerülnek az egymásra épülő feladatok (így pl. az a </w:t>
            </w:r>
            <w:proofErr w:type="gramStart"/>
            <w:r w:rsidR="0092119C" w:rsidRPr="00973D6C">
              <w:rPr>
                <w:rFonts w:cstheme="minorHAnsi"/>
                <w:bCs/>
              </w:rPr>
              <w:t>csapat</w:t>
            </w:r>
            <w:proofErr w:type="gramEnd"/>
            <w:r w:rsidR="0092119C" w:rsidRPr="00973D6C">
              <w:rPr>
                <w:rFonts w:cstheme="minorHAnsi"/>
                <w:bCs/>
              </w:rPr>
              <w:t xml:space="preserve"> aki később kapcsolódik be, csak időben lesz lemaradva, de a játék lényege nem az, hogy ki a gyorsabb, hanem az, hogy a feladatokat milyen okosan oldják meg, hogy kolóniájuk minél életképesebb legyen. Ezen a felületen hozzuk létre a csapatok saját aloldalait, ami lényegébe egy olyan munkafelület, ahova a csapattagok együtt vagy külön-külön is feltölthetik a megoldásaikat, legyen az szöveg, adatlap, táblázat, rajz, fotó vagy videó anyag. Lényegében egy kutatási naplót kell vezetniük.</w:t>
            </w:r>
            <w:r w:rsidR="00D65B48">
              <w:rPr>
                <w:rFonts w:cstheme="minorHAnsi"/>
                <w:bCs/>
              </w:rPr>
              <w:t xml:space="preserve"> Ezen a „belső” honlap rendszeren belül tudják a szaktanárok ellenőrizni az elvégzett feladatokat, itt tudják értékelni, és a megfelelő </w:t>
            </w:r>
            <w:proofErr w:type="spellStart"/>
            <w:r w:rsidR="00D65B48">
              <w:rPr>
                <w:rFonts w:cstheme="minorHAnsi"/>
                <w:bCs/>
              </w:rPr>
              <w:t>kr</w:t>
            </w:r>
            <w:r w:rsidR="003F45AC">
              <w:rPr>
                <w:rFonts w:cstheme="minorHAnsi"/>
                <w:bCs/>
              </w:rPr>
              <w:t>e</w:t>
            </w:r>
            <w:r w:rsidR="00D65B48">
              <w:rPr>
                <w:rFonts w:cstheme="minorHAnsi"/>
                <w:bCs/>
              </w:rPr>
              <w:t>dedit</w:t>
            </w:r>
            <w:proofErr w:type="spellEnd"/>
            <w:r w:rsidR="00D65B48">
              <w:rPr>
                <w:rFonts w:cstheme="minorHAnsi"/>
                <w:bCs/>
              </w:rPr>
              <w:t xml:space="preserve"> mennyiséget „átutalni” a csapat költségvetésébe.</w:t>
            </w:r>
          </w:p>
          <w:p w14:paraId="50075A69" w14:textId="6912E6FB" w:rsidR="008D6C75" w:rsidRDefault="008D6C75" w:rsidP="0054741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 belső dimenzióban kapna helyett a börze, ahol a csapatok üzleti kapcsolatokat építhetnek ki egymással. Kinek mire van szüksége a kolóniája fenntartásához, fejlesztéséhez, milyen szolgáltatásokat, termékeket, nyersanyagokat, mekkora fölös energiát tud értékesíteni.</w:t>
            </w:r>
          </w:p>
          <w:p w14:paraId="1534174F" w14:textId="66A84A01" w:rsidR="008D6C75" w:rsidRPr="00973D6C" w:rsidRDefault="008D6C75" w:rsidP="0054741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 projekt honlap külső dimenziója a külvilágnak szól. Itt azok ismerhetik meg a projektet, akik nem vesznek (még) benne részt. Itt </w:t>
            </w:r>
            <w:proofErr w:type="spellStart"/>
            <w:r>
              <w:rPr>
                <w:rFonts w:cstheme="minorHAnsi"/>
                <w:bCs/>
              </w:rPr>
              <w:t>láthatóak</w:t>
            </w:r>
            <w:proofErr w:type="spellEnd"/>
            <w:r>
              <w:rPr>
                <w:rFonts w:cstheme="minorHAnsi"/>
                <w:bCs/>
              </w:rPr>
              <w:t xml:space="preserve"> azok a publikus anyagok, beszámolók, prezentációk, videók, amiket a résztvevő csapatok készítette a hosszú hónapok alatt.</w:t>
            </w:r>
          </w:p>
          <w:p w14:paraId="50B45B32" w14:textId="087C147C" w:rsidR="0092119C" w:rsidRPr="00973D6C" w:rsidRDefault="0092119C" w:rsidP="00547418">
            <w:pPr>
              <w:rPr>
                <w:rFonts w:cstheme="minorHAnsi"/>
                <w:bCs/>
              </w:rPr>
            </w:pPr>
          </w:p>
        </w:tc>
      </w:tr>
      <w:tr w:rsidR="00973D6C" w:rsidRPr="00973D6C" w14:paraId="240978BF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09470E85" w14:textId="1C80657F" w:rsidR="00134FD8" w:rsidRPr="00973D6C" w:rsidRDefault="00134FD8" w:rsidP="00134FD8">
            <w:pPr>
              <w:rPr>
                <w:bCs/>
              </w:rPr>
            </w:pPr>
            <w:r w:rsidRPr="00973D6C">
              <w:rPr>
                <w:bCs/>
              </w:rPr>
              <w:lastRenderedPageBreak/>
              <w:t>Inspiráció</w:t>
            </w:r>
          </w:p>
          <w:p w14:paraId="7EAF3ECF" w14:textId="2CEACE89" w:rsidR="00134FD8" w:rsidRPr="00973D6C" w:rsidRDefault="00134FD8" w:rsidP="00134FD8">
            <w:pPr>
              <w:rPr>
                <w:bCs/>
              </w:rPr>
            </w:pPr>
            <w:r w:rsidRPr="00973D6C">
              <w:rPr>
                <w:rStyle w:val="Finomkiemels"/>
                <w:color w:val="auto"/>
              </w:rPr>
              <w:t xml:space="preserve">Mi volt </w:t>
            </w:r>
            <w:r w:rsidR="001808EE" w:rsidRPr="00973D6C">
              <w:rPr>
                <w:rStyle w:val="Finomkiemels"/>
                <w:color w:val="auto"/>
              </w:rPr>
              <w:t xml:space="preserve">az </w:t>
            </w:r>
            <w:r w:rsidRPr="00973D6C">
              <w:rPr>
                <w:rStyle w:val="Finomkiemels"/>
                <w:color w:val="auto"/>
              </w:rPr>
              <w:t xml:space="preserve">az inspiráló tartalom, amelyet </w:t>
            </w:r>
            <w:r w:rsidR="006962F0" w:rsidRPr="00973D6C">
              <w:rPr>
                <w:rStyle w:val="Finomkiemels"/>
                <w:color w:val="auto"/>
              </w:rPr>
              <w:t>felhasznált</w:t>
            </w:r>
            <w:r w:rsidRPr="00973D6C">
              <w:rPr>
                <w:rStyle w:val="Finomkiemels"/>
                <w:color w:val="auto"/>
              </w:rPr>
              <w:t>? Miért ezt választotta? Milyen problémára ad választ, vagy milyen lehetőséget kínál, a saját gyakorlata szempontjából? (Több tartalmat is megjelölhet.)</w:t>
            </w:r>
          </w:p>
        </w:tc>
      </w:tr>
      <w:tr w:rsidR="0093755C" w:rsidRPr="00973D6C" w14:paraId="7BD4BD76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B8FB20" w14:textId="77777777" w:rsidR="00347DF9" w:rsidRDefault="0093755C" w:rsidP="00767544">
            <w:pPr>
              <w:rPr>
                <w:bCs/>
              </w:rPr>
            </w:pPr>
            <w:r>
              <w:rPr>
                <w:bCs/>
              </w:rPr>
              <w:t>Több inspiráló tartalom is kapcsolható:</w:t>
            </w:r>
          </w:p>
          <w:p w14:paraId="7780AA6E" w14:textId="77777777" w:rsidR="0093755C" w:rsidRDefault="0093755C" w:rsidP="0093755C">
            <w:pPr>
              <w:pStyle w:val="Listaszerbekezds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A valós problémákra épülő tanórák – mivel ezek az órák jobban lekötik a diákokat, egyből láthatják a megtanultak értelmét, hasznosságát.</w:t>
            </w:r>
          </w:p>
          <w:p w14:paraId="5579FC49" w14:textId="77777777" w:rsidR="0093755C" w:rsidRDefault="0093755C" w:rsidP="0093755C">
            <w:pPr>
              <w:pStyle w:val="Listaszerbekezds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Pályaorientáció – mivel a csapatokon belül mindenkinek minimum egy szakterületet ki kell választania, de inspirálhatjuk a kadétokat azzal is, hogy ma már a legtöbb szakember több területen is mester (pl. orvos-informatikus).</w:t>
            </w:r>
          </w:p>
          <w:p w14:paraId="04258C56" w14:textId="77777777" w:rsidR="0093755C" w:rsidRDefault="0093755C" w:rsidP="0093755C">
            <w:pPr>
              <w:pStyle w:val="Listaszerbekezds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Kutatás alapú tanulás – ebben a stratégiai játékban folyamatosan kutatni kel</w:t>
            </w:r>
            <w:r w:rsidR="00991F04">
              <w:rPr>
                <w:bCs/>
              </w:rPr>
              <w:t>l, az eredményeket egy meglévő rendszer szerint kell rögzíteniük, s kutatási eredményeiket be is kell mutatniuk (eladhatóvá kell tenni azt: tudomány – gazdaság – munka – létfenntartás)</w:t>
            </w:r>
          </w:p>
          <w:p w14:paraId="026AE96C" w14:textId="77777777" w:rsidR="00991F04" w:rsidRDefault="00991F04" w:rsidP="0093755C">
            <w:pPr>
              <w:pStyle w:val="Listaszerbekezds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Komplex folyamatok – kreatív megoldások. A kadétok – akár a valós életben – folyamatos problémamegoldásokkal szembesülnek a játék folyamán, amit kreatívan kell megoldaniuk, akár más csapatokkal kooperálva!</w:t>
            </w:r>
          </w:p>
          <w:p w14:paraId="50776630" w14:textId="77777777" w:rsidR="00991F04" w:rsidRDefault="00991F04" w:rsidP="0093755C">
            <w:pPr>
              <w:pStyle w:val="Listaszerbekezds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Együttműködések – az együttműködés a csapatokon belül kötelező (ezt is meg kell tanulni!), a csapatok közötti kooperáció nem kötelező, de a projekt, a játék folyamán mindegyik csapat rá fog jönni az együttműködés értelmére, értékére.</w:t>
            </w:r>
          </w:p>
          <w:p w14:paraId="0F10352D" w14:textId="0DF964E2" w:rsidR="00991F04" w:rsidRPr="0093755C" w:rsidRDefault="00991F04" w:rsidP="00991F04">
            <w:pPr>
              <w:pStyle w:val="Listaszerbekezds"/>
              <w:rPr>
                <w:bCs/>
              </w:rPr>
            </w:pPr>
            <w:r>
              <w:rPr>
                <w:bCs/>
              </w:rPr>
              <w:t xml:space="preserve">Együttműködés jöhet létre így a különböző évfolyamokon tanuló csapatok között, de ha egy másik iskola is belép az </w:t>
            </w:r>
            <w:r w:rsidRPr="00973D6C">
              <w:t>Emberi kolónia a mélyűrben</w:t>
            </w:r>
            <w:r>
              <w:rPr>
                <w:bCs/>
              </w:rPr>
              <w:t xml:space="preserve"> stratégiai játék univerzumába, akkor az iskolák közötti együttműködés és egyfajta tanulmányi verseny is megvalósul. A honlapnak köszönh</w:t>
            </w:r>
            <w:r w:rsidR="004C3231">
              <w:rPr>
                <w:bCs/>
              </w:rPr>
              <w:t>e</w:t>
            </w:r>
            <w:r>
              <w:rPr>
                <w:bCs/>
              </w:rPr>
              <w:t>tően, akár külföldi csapatok is részt</w:t>
            </w:r>
            <w:r w:rsidR="004C3231">
              <w:rPr>
                <w:bCs/>
              </w:rPr>
              <w:t xml:space="preserve"> </w:t>
            </w:r>
            <w:r>
              <w:rPr>
                <w:bCs/>
              </w:rPr>
              <w:t>vehetnek a játékban, így könnyen nemzetközivé is tehető a program!</w:t>
            </w:r>
            <w:r w:rsidR="004C3231">
              <w:rPr>
                <w:bCs/>
              </w:rPr>
              <w:t xml:space="preserve"> Ezzel a kétnyelvűség is erősíthető, hiszen pl. az angol nyelv az űrkutatás közös nyelve.</w:t>
            </w:r>
          </w:p>
        </w:tc>
      </w:tr>
    </w:tbl>
    <w:p w14:paraId="062D48E8" w14:textId="524989CA" w:rsidR="00882B2D" w:rsidRPr="00973D6C" w:rsidRDefault="00882B2D" w:rsidP="00767544">
      <w:pPr>
        <w:spacing w:after="0"/>
        <w:rPr>
          <w:bCs/>
        </w:rPr>
      </w:pPr>
    </w:p>
    <w:p w14:paraId="0F31E77C" w14:textId="1C7ADC00" w:rsidR="00D415FB" w:rsidRPr="00973D6C" w:rsidRDefault="00134FD8" w:rsidP="00347DF9">
      <w:pPr>
        <w:pStyle w:val="Cmsor1"/>
        <w:rPr>
          <w:color w:val="auto"/>
        </w:rPr>
      </w:pPr>
      <w:r w:rsidRPr="00973D6C">
        <w:rPr>
          <w:rStyle w:val="Finomkiemels"/>
          <w:color w:val="auto"/>
        </w:rPr>
        <w:br w:type="column"/>
      </w:r>
      <w:r w:rsidR="00D415FB" w:rsidRPr="00973D6C">
        <w:rPr>
          <w:color w:val="auto"/>
        </w:rPr>
        <w:lastRenderedPageBreak/>
        <w:t>2. Három segítő kérdés</w:t>
      </w:r>
    </w:p>
    <w:p w14:paraId="1983C403" w14:textId="4ECFC7FA" w:rsidR="00767544" w:rsidRPr="00973D6C" w:rsidRDefault="00134FD8" w:rsidP="008A2BB5">
      <w:pPr>
        <w:rPr>
          <w:rStyle w:val="Finomkiemels"/>
          <w:color w:val="auto"/>
        </w:rPr>
      </w:pPr>
      <w:r w:rsidRPr="00973D6C">
        <w:rPr>
          <w:rStyle w:val="Finomkiemels"/>
          <w:color w:val="auto"/>
        </w:rPr>
        <w:t xml:space="preserve">Válaszoljon a tananyag </w:t>
      </w:r>
      <w:r w:rsidR="00D415FB" w:rsidRPr="00973D6C">
        <w:rPr>
          <w:rStyle w:val="Finomkiemels"/>
          <w:color w:val="auto"/>
        </w:rPr>
        <w:t>célrendszerét kifejtő három kérdésre! A válaszokat úgy fogalmazza meg, hogy az a tanulókhoz szóljon!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38"/>
      </w:tblGrid>
      <w:tr w:rsidR="00973D6C" w:rsidRPr="00973D6C" w14:paraId="41C49FEF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77E25ADC" w14:textId="19BD73A5" w:rsidR="00134FD8" w:rsidRPr="00973D6C" w:rsidRDefault="00134FD8" w:rsidP="00D415FB">
            <w:pPr>
              <w:jc w:val="center"/>
              <w:rPr>
                <w:rStyle w:val="Finomkiemels"/>
                <w:bCs/>
                <w:i w:val="0"/>
                <w:iCs w:val="0"/>
                <w:color w:val="auto"/>
              </w:rPr>
            </w:pPr>
            <w:r w:rsidRPr="00973D6C">
              <w:rPr>
                <w:rStyle w:val="Finomkiemels"/>
                <w:bCs/>
                <w:i w:val="0"/>
                <w:iCs w:val="0"/>
                <w:color w:val="auto"/>
              </w:rPr>
              <w:t>M</w:t>
            </w:r>
            <w:r w:rsidR="00D415FB" w:rsidRPr="00973D6C">
              <w:rPr>
                <w:rStyle w:val="Finomkiemels"/>
                <w:bCs/>
                <w:i w:val="0"/>
                <w:iCs w:val="0"/>
                <w:color w:val="auto"/>
              </w:rPr>
              <w:t>IT</w:t>
            </w:r>
            <w:r w:rsidRPr="00973D6C">
              <w:rPr>
                <w:rStyle w:val="Finomkiemels"/>
                <w:bCs/>
                <w:i w:val="0"/>
                <w:iCs w:val="0"/>
                <w:color w:val="auto"/>
              </w:rPr>
              <w:t>?</w:t>
            </w:r>
          </w:p>
        </w:tc>
      </w:tr>
      <w:tr w:rsidR="00973D6C" w:rsidRPr="00973D6C" w14:paraId="23525EBE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AC2B8E" w14:textId="34B11A37" w:rsidR="00134FD8" w:rsidRPr="00834723" w:rsidRDefault="003C283F" w:rsidP="008A2BB5">
            <w:pPr>
              <w:rPr>
                <w:rStyle w:val="Finomkiemels"/>
                <w:i w:val="0"/>
                <w:color w:val="auto"/>
              </w:rPr>
            </w:pPr>
            <w:r w:rsidRPr="00834723">
              <w:rPr>
                <w:rStyle w:val="Finomkiemels"/>
                <w:i w:val="0"/>
                <w:color w:val="auto"/>
              </w:rPr>
              <w:t>A</w:t>
            </w:r>
            <w:r w:rsidRPr="00834723">
              <w:rPr>
                <w:rStyle w:val="Finomkiemels"/>
                <w:i w:val="0"/>
              </w:rPr>
              <w:t xml:space="preserve"> természettudományos ismeretek megragadása, megfogalmazása, a korcsoportoknak megfelelő tartalom és nyelvezet, a kommunikációs forma alkalmazása a STEM komplex eszközrendszerével célravezető és bizonyítottan hatékony.</w:t>
            </w:r>
          </w:p>
          <w:p w14:paraId="2F3870F6" w14:textId="2B9386EE" w:rsidR="00D415FB" w:rsidRPr="00834723" w:rsidRDefault="00D415FB" w:rsidP="008A2BB5">
            <w:pPr>
              <w:rPr>
                <w:rStyle w:val="Finomkiemels"/>
                <w:i w:val="0"/>
                <w:color w:val="auto"/>
              </w:rPr>
            </w:pPr>
          </w:p>
        </w:tc>
      </w:tr>
      <w:tr w:rsidR="00973D6C" w:rsidRPr="00973D6C" w14:paraId="442FF8D8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2A095C8B" w14:textId="71867F02" w:rsidR="00134FD8" w:rsidRPr="00834723" w:rsidRDefault="00134FD8" w:rsidP="00D415FB">
            <w:pPr>
              <w:jc w:val="center"/>
              <w:rPr>
                <w:rStyle w:val="Finomkiemels"/>
                <w:i w:val="0"/>
                <w:color w:val="auto"/>
              </w:rPr>
            </w:pPr>
            <w:r w:rsidRPr="00834723">
              <w:rPr>
                <w:rStyle w:val="Finomkiemels"/>
                <w:bCs/>
                <w:i w:val="0"/>
                <w:iCs w:val="0"/>
                <w:color w:val="auto"/>
              </w:rPr>
              <w:t>M</w:t>
            </w:r>
            <w:r w:rsidR="00D415FB" w:rsidRPr="00834723">
              <w:rPr>
                <w:rStyle w:val="Finomkiemels"/>
                <w:bCs/>
                <w:i w:val="0"/>
                <w:iCs w:val="0"/>
                <w:color w:val="auto"/>
              </w:rPr>
              <w:t>IÉRT</w:t>
            </w:r>
            <w:r w:rsidRPr="00834723">
              <w:rPr>
                <w:rStyle w:val="Finomkiemels"/>
                <w:bCs/>
                <w:i w:val="0"/>
                <w:iCs w:val="0"/>
                <w:color w:val="auto"/>
              </w:rPr>
              <w:t>?</w:t>
            </w:r>
          </w:p>
        </w:tc>
      </w:tr>
      <w:tr w:rsidR="00973D6C" w:rsidRPr="00973D6C" w14:paraId="2A41D346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DCAA2B" w14:textId="5B6971B8" w:rsidR="00134FD8" w:rsidRPr="00834723" w:rsidRDefault="003C283F" w:rsidP="008A2BB5">
            <w:pPr>
              <w:rPr>
                <w:rStyle w:val="Finomkiemels"/>
                <w:i w:val="0"/>
                <w:color w:val="auto"/>
              </w:rPr>
            </w:pPr>
            <w:r w:rsidRPr="00834723">
              <w:rPr>
                <w:rStyle w:val="Finomkiemels"/>
                <w:i w:val="0"/>
                <w:color w:val="auto"/>
              </w:rPr>
              <w:t>Korunkban az élet minden színterén jelen van a technológia, aminek megértése nélkül az ember csak szimpla felhasználó lesz és nem alkotó, fejlesztő. Saját tudásunk, kreativitásunk, kommunikációnk fejlesztése életbevágó, meghatározza életünk minőségét, sorsunk alakulását.</w:t>
            </w:r>
          </w:p>
          <w:p w14:paraId="7F6A40B8" w14:textId="490FD149" w:rsidR="00D415FB" w:rsidRPr="00834723" w:rsidRDefault="00D415FB" w:rsidP="008A2BB5">
            <w:pPr>
              <w:rPr>
                <w:rStyle w:val="Finomkiemels"/>
                <w:i w:val="0"/>
                <w:color w:val="auto"/>
              </w:rPr>
            </w:pPr>
          </w:p>
        </w:tc>
      </w:tr>
      <w:tr w:rsidR="00973D6C" w:rsidRPr="00973D6C" w14:paraId="19201AB6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14:paraId="3A52E4CB" w14:textId="1A4E8B2F" w:rsidR="00134FD8" w:rsidRPr="00834723" w:rsidRDefault="00134FD8" w:rsidP="00D415FB">
            <w:pPr>
              <w:jc w:val="center"/>
              <w:rPr>
                <w:rStyle w:val="Finomkiemels"/>
                <w:i w:val="0"/>
                <w:color w:val="auto"/>
              </w:rPr>
            </w:pPr>
            <w:r w:rsidRPr="00834723">
              <w:rPr>
                <w:rStyle w:val="Finomkiemels"/>
                <w:bCs/>
                <w:i w:val="0"/>
                <w:iCs w:val="0"/>
                <w:color w:val="auto"/>
              </w:rPr>
              <w:t>H</w:t>
            </w:r>
            <w:r w:rsidR="00D415FB" w:rsidRPr="00834723">
              <w:rPr>
                <w:rStyle w:val="Finomkiemels"/>
                <w:bCs/>
                <w:i w:val="0"/>
                <w:iCs w:val="0"/>
                <w:color w:val="auto"/>
              </w:rPr>
              <w:t>OGYAN</w:t>
            </w:r>
            <w:r w:rsidRPr="00834723">
              <w:rPr>
                <w:rStyle w:val="Finomkiemels"/>
                <w:bCs/>
                <w:i w:val="0"/>
                <w:iCs w:val="0"/>
                <w:color w:val="auto"/>
              </w:rPr>
              <w:t>?</w:t>
            </w:r>
          </w:p>
        </w:tc>
      </w:tr>
      <w:tr w:rsidR="00D415FB" w:rsidRPr="00973D6C" w14:paraId="6C1F4C86" w14:textId="77777777" w:rsidTr="00D415FB">
        <w:tc>
          <w:tcPr>
            <w:tcW w:w="6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25018" w14:textId="3680DA91" w:rsidR="00D415FB" w:rsidRDefault="00834723" w:rsidP="00D415FB">
            <w:pPr>
              <w:rPr>
                <w:rStyle w:val="Finomkiemels"/>
                <w:bCs/>
                <w:i w:val="0"/>
                <w:iCs w:val="0"/>
                <w:color w:val="auto"/>
              </w:rPr>
            </w:pPr>
            <w:r w:rsidRPr="00834723">
              <w:rPr>
                <w:rStyle w:val="Finomkiemels"/>
                <w:bCs/>
                <w:i w:val="0"/>
                <w:iCs w:val="0"/>
                <w:color w:val="auto"/>
              </w:rPr>
              <w:t>Megfelelő pedagógusokkal, megfelelő diákokkal könnyebben megvalósítható a cél, ez nem jelenti azt, hogy kevésbé tehetséges pedagógusok vagy tanulók képtelenek lesznek erre, hanem azt, hogy nekik sokkal több időt kell fordítaniuk az alapozásra, az önfejlesztésre, a megfelelő alapállás és koncentrációs szint elérésére.</w:t>
            </w:r>
          </w:p>
          <w:p w14:paraId="084DC3BF" w14:textId="2C4DE4C1" w:rsidR="00EC3FEA" w:rsidRPr="00834723" w:rsidRDefault="00EC3FEA" w:rsidP="00D415FB">
            <w:pPr>
              <w:rPr>
                <w:rStyle w:val="Finomkiemels"/>
                <w:bCs/>
                <w:i w:val="0"/>
                <w:iCs w:val="0"/>
                <w:color w:val="auto"/>
              </w:rPr>
            </w:pPr>
            <w:r>
              <w:rPr>
                <w:rStyle w:val="Finomkiemels"/>
                <w:bCs/>
                <w:i w:val="0"/>
                <w:iCs w:val="0"/>
                <w:color w:val="auto"/>
              </w:rPr>
              <w:t>A rendelkezésre álló technológiák (a tantermen túl a számítógépeken át a 3D-s nyomtatókig, vagy a tankertekig) nagyban befolyásolják a kitűzött célok elérését, de nem határozzák meg eleve annak minőségét, hiszen egy pálcával is remek tervrajzot készíthetünk a homokba.</w:t>
            </w:r>
          </w:p>
          <w:p w14:paraId="2DBAA381" w14:textId="07C7A785" w:rsidR="00D415FB" w:rsidRPr="00834723" w:rsidRDefault="00D415FB" w:rsidP="00D415FB">
            <w:pPr>
              <w:jc w:val="center"/>
              <w:rPr>
                <w:rStyle w:val="Finomkiemels"/>
                <w:bCs/>
                <w:i w:val="0"/>
                <w:iCs w:val="0"/>
                <w:color w:val="auto"/>
              </w:rPr>
            </w:pPr>
          </w:p>
        </w:tc>
      </w:tr>
    </w:tbl>
    <w:p w14:paraId="5B1EC123" w14:textId="77777777" w:rsidR="00134FD8" w:rsidRPr="00973D6C" w:rsidRDefault="00134FD8" w:rsidP="008A2BB5">
      <w:pPr>
        <w:rPr>
          <w:rStyle w:val="Finomkiemels"/>
          <w:color w:val="auto"/>
        </w:rPr>
      </w:pPr>
    </w:p>
    <w:sectPr w:rsidR="00134FD8" w:rsidRPr="00973D6C" w:rsidSect="00C45D94">
      <w:headerReference w:type="default" r:id="rId10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EC90D" w14:textId="77777777" w:rsidR="00CC5C90" w:rsidRDefault="00CC5C90" w:rsidP="00C45D94">
      <w:pPr>
        <w:spacing w:after="0" w:line="240" w:lineRule="auto"/>
      </w:pPr>
      <w:r>
        <w:separator/>
      </w:r>
    </w:p>
  </w:endnote>
  <w:endnote w:type="continuationSeparator" w:id="0">
    <w:p w14:paraId="74BCF9C7" w14:textId="77777777" w:rsidR="00CC5C90" w:rsidRDefault="00CC5C90" w:rsidP="00C4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9FF2E" w14:textId="77777777" w:rsidR="00CC5C90" w:rsidRDefault="00CC5C90" w:rsidP="00C45D94">
      <w:pPr>
        <w:spacing w:after="0" w:line="240" w:lineRule="auto"/>
      </w:pPr>
      <w:r>
        <w:separator/>
      </w:r>
    </w:p>
  </w:footnote>
  <w:footnote w:type="continuationSeparator" w:id="0">
    <w:p w14:paraId="606DCE78" w14:textId="77777777" w:rsidR="00CC5C90" w:rsidRDefault="00CC5C90" w:rsidP="00C4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7CCA" w14:textId="77777777" w:rsidR="00C45D94" w:rsidRDefault="00C45D94" w:rsidP="00C45D94">
    <w:proofErr w:type="spellStart"/>
    <w:r>
      <w:t>Scientix</w:t>
    </w:r>
    <w:proofErr w:type="spellEnd"/>
    <w:r>
      <w:t>: inspirációk STEM tanórákhoz</w:t>
    </w:r>
  </w:p>
  <w:p w14:paraId="34543F16" w14:textId="77777777" w:rsidR="00C45D94" w:rsidRDefault="00C45D9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B860B0F"/>
    <w:multiLevelType w:val="hybridMultilevel"/>
    <w:tmpl w:val="865A9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B5"/>
    <w:rsid w:val="00025060"/>
    <w:rsid w:val="000F44DE"/>
    <w:rsid w:val="00134FD8"/>
    <w:rsid w:val="00136F5B"/>
    <w:rsid w:val="001808EE"/>
    <w:rsid w:val="001D4B92"/>
    <w:rsid w:val="002623F5"/>
    <w:rsid w:val="00281823"/>
    <w:rsid w:val="00347DF9"/>
    <w:rsid w:val="00361D3B"/>
    <w:rsid w:val="003C0DC2"/>
    <w:rsid w:val="003C283F"/>
    <w:rsid w:val="003C35DA"/>
    <w:rsid w:val="003D5AD6"/>
    <w:rsid w:val="003F45AC"/>
    <w:rsid w:val="00493CA1"/>
    <w:rsid w:val="004C3231"/>
    <w:rsid w:val="0053631E"/>
    <w:rsid w:val="00547418"/>
    <w:rsid w:val="006962F0"/>
    <w:rsid w:val="007325BE"/>
    <w:rsid w:val="00767544"/>
    <w:rsid w:val="00831E0C"/>
    <w:rsid w:val="00834723"/>
    <w:rsid w:val="00882B2D"/>
    <w:rsid w:val="008A2BB5"/>
    <w:rsid w:val="008D6C75"/>
    <w:rsid w:val="0092119C"/>
    <w:rsid w:val="0093755C"/>
    <w:rsid w:val="00973D6C"/>
    <w:rsid w:val="00974047"/>
    <w:rsid w:val="00991F04"/>
    <w:rsid w:val="0099301C"/>
    <w:rsid w:val="009E3389"/>
    <w:rsid w:val="009F4D16"/>
    <w:rsid w:val="00A1344C"/>
    <w:rsid w:val="00B61560"/>
    <w:rsid w:val="00B71FE8"/>
    <w:rsid w:val="00B94639"/>
    <w:rsid w:val="00C16C34"/>
    <w:rsid w:val="00C25FF8"/>
    <w:rsid w:val="00C45D94"/>
    <w:rsid w:val="00CA0E24"/>
    <w:rsid w:val="00CC5C90"/>
    <w:rsid w:val="00D40A6F"/>
    <w:rsid w:val="00D415FB"/>
    <w:rsid w:val="00D65B48"/>
    <w:rsid w:val="00EC3FEA"/>
    <w:rsid w:val="00EF7744"/>
    <w:rsid w:val="00F76EED"/>
    <w:rsid w:val="00F8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A83D"/>
  <w15:chartTrackingRefBased/>
  <w15:docId w15:val="{A82A2BC0-04C6-4630-95E0-D1A49F78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47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47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8A2B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inomkiemels">
    <w:name w:val="Subtle Emphasis"/>
    <w:basedOn w:val="Bekezdsalapbettpusa"/>
    <w:uiPriority w:val="19"/>
    <w:qFormat/>
    <w:rsid w:val="00882B2D"/>
    <w:rPr>
      <w:i/>
      <w:iCs/>
      <w:color w:val="404040" w:themeColor="text1" w:themeTint="BF"/>
    </w:rPr>
  </w:style>
  <w:style w:type="paragraph" w:styleId="lfej">
    <w:name w:val="header"/>
    <w:basedOn w:val="Norml"/>
    <w:link w:val="lfejChar"/>
    <w:uiPriority w:val="99"/>
    <w:unhideWhenUsed/>
    <w:rsid w:val="00C4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5D94"/>
  </w:style>
  <w:style w:type="paragraph" w:styleId="llb">
    <w:name w:val="footer"/>
    <w:basedOn w:val="Norml"/>
    <w:link w:val="llbChar"/>
    <w:uiPriority w:val="99"/>
    <w:unhideWhenUsed/>
    <w:rsid w:val="00C4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5D94"/>
  </w:style>
  <w:style w:type="table" w:styleId="Rcsostblzat">
    <w:name w:val="Table Grid"/>
    <w:basedOn w:val="Normltblzat"/>
    <w:uiPriority w:val="39"/>
    <w:rsid w:val="0013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347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47D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rsid w:val="00974047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97404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93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B0BC0C0FBFF0348898808B46D27FB49" ma:contentTypeVersion="1" ma:contentTypeDescription="Új dokumentum létrehozása." ma:contentTypeScope="" ma:versionID="6829a064b99b0a46b65ac45b57e8c43f">
  <xsd:schema xmlns:xsd="http://www.w3.org/2001/XMLSchema" xmlns:xs="http://www.w3.org/2001/XMLSchema" xmlns:p="http://schemas.microsoft.com/office/2006/metadata/properties" xmlns:ns2="0a72f41a-d386-4859-abe4-b928dfc31d88" targetNamespace="http://schemas.microsoft.com/office/2006/metadata/properties" ma:root="true" ma:fieldsID="54485557b0f0921e59dcd464b36e4e0c" ns2:_="">
    <xsd:import namespace="0a72f41a-d386-4859-abe4-b928dfc31d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2f41a-d386-4859-abe4-b928dfc31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70B535-F593-43EB-9227-893B47F40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2f41a-d386-4859-abe4-b928dfc31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A0640-3F7E-4FE2-B865-B5B4371A4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2D9EB-EA55-491E-B9E8-FE003C41AB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9586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Csordás</dc:creator>
  <cp:keywords/>
  <dc:description/>
  <cp:lastModifiedBy>Rózsas Péter</cp:lastModifiedBy>
  <cp:revision>2</cp:revision>
  <cp:lastPrinted>2023-04-07T10:01:00Z</cp:lastPrinted>
  <dcterms:created xsi:type="dcterms:W3CDTF">2023-04-07T12:10:00Z</dcterms:created>
  <dcterms:modified xsi:type="dcterms:W3CDTF">2023-04-07T12:10:00Z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0x010100FB0BC0C0FBFF0348898808B46D27FB49</vt:lpwstr>
  </property>
</Properties>
</file>