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59"/>
        <w:gridCol w:w="8947"/>
      </w:tblGrid>
      <w:tr w:rsidR="006E79A8">
        <w:trPr>
          <w:trHeight w:val="568"/>
        </w:trPr>
        <w:tc>
          <w:tcPr>
            <w:tcW w:w="1116" w:type="dxa"/>
            <w:shd w:val="clear" w:color="auto" w:fill="F4E6B3"/>
            <w:vAlign w:val="bottom"/>
          </w:tcPr>
          <w:p w:rsidR="006E79A8" w:rsidRDefault="006E79A8">
            <w:pPr>
              <w:pStyle w:val="Lap"/>
              <w:snapToGrid w:val="0"/>
              <w:ind w:left="0" w:firstLine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F4E6B3"/>
            <w:vAlign w:val="bottom"/>
          </w:tcPr>
          <w:p w:rsidR="006E79A8" w:rsidRDefault="00FE4676">
            <w:pPr>
              <w:pStyle w:val="Adatokcmsora"/>
              <w:ind w:right="0"/>
            </w:pPr>
            <w:r>
              <w:rPr>
                <w:sz w:val="36"/>
                <w:szCs w:val="32"/>
              </w:rPr>
              <w:t>Tananyagfejlesztés</w:t>
            </w:r>
          </w:p>
        </w:tc>
      </w:tr>
      <w:tr w:rsidR="006E79A8">
        <w:trPr>
          <w:trHeight w:hRule="exact" w:val="86"/>
        </w:trPr>
        <w:tc>
          <w:tcPr>
            <w:tcW w:w="1116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"/>
        <w:ind w:firstLine="0"/>
      </w:pPr>
      <w:r>
        <w:rPr>
          <w:sz w:val="56"/>
        </w:rPr>
        <w:t>Foglalkozás/óra specifikáció</w:t>
      </w:r>
    </w:p>
    <w:p w:rsidR="006E79A8" w:rsidRDefault="00FE4676">
      <w:pPr>
        <w:pStyle w:val="Alcm"/>
        <w:ind w:left="426" w:firstLine="0"/>
        <w:rPr>
          <w:i/>
          <w:iCs/>
          <w:color w:val="A5300F"/>
        </w:rPr>
      </w:pPr>
      <w:r>
        <w:t>OKTATÁSI ANYAGOK ÉS SEGÉDLETEK FRISSÍTÉSE ÉS FEJLESZTÉSE</w:t>
      </w:r>
    </w:p>
    <w:p w:rsidR="005A1216" w:rsidRDefault="00FE4676">
      <w:pPr>
        <w:ind w:left="4395" w:hanging="3685"/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megnevezése: </w:t>
      </w:r>
      <w:r w:rsidR="005A1216">
        <w:rPr>
          <w:i/>
          <w:iCs/>
          <w:color w:val="A5300F"/>
        </w:rPr>
        <w:t>3D nyomtatás</w:t>
      </w:r>
      <w:r w:rsidR="00EA4EBE">
        <w:rPr>
          <w:i/>
          <w:iCs/>
          <w:color w:val="A5300F"/>
        </w:rPr>
        <w:t xml:space="preserve"> – </w:t>
      </w:r>
    </w:p>
    <w:p w:rsidR="006E79A8" w:rsidRDefault="005A1216" w:rsidP="005A1216">
      <w:pPr>
        <w:ind w:left="4395" w:firstLine="0"/>
        <w:rPr>
          <w:i/>
          <w:iCs/>
          <w:color w:val="A5300F"/>
        </w:rPr>
      </w:pPr>
      <w:proofErr w:type="gramStart"/>
      <w:r>
        <w:rPr>
          <w:i/>
          <w:iCs/>
          <w:color w:val="A5300F"/>
        </w:rPr>
        <w:t>építmények</w:t>
      </w:r>
      <w:proofErr w:type="gramEnd"/>
      <w:r>
        <w:rPr>
          <w:i/>
          <w:iCs/>
          <w:color w:val="A5300F"/>
        </w:rPr>
        <w:t>, űrbéli kolóniák</w:t>
      </w:r>
      <w:r w:rsidR="008751CC">
        <w:rPr>
          <w:i/>
          <w:iCs/>
          <w:color w:val="A5300F"/>
        </w:rPr>
        <w:t xml:space="preserve"> </w:t>
      </w:r>
      <w:r w:rsidR="00EB7591">
        <w:rPr>
          <w:i/>
          <w:iCs/>
          <w:color w:val="A5300F"/>
        </w:rPr>
        <w:t>1.</w:t>
      </w:r>
    </w:p>
    <w:p w:rsidR="006E79A8" w:rsidRDefault="00FE4676">
      <w:pPr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kódja: </w:t>
      </w: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FE4676">
      <w:pPr>
        <w:pStyle w:val="Kiemeltidzet"/>
        <w:ind w:left="0" w:right="1"/>
        <w:rPr>
          <w:lang w:val="hu-HU"/>
        </w:rPr>
      </w:pPr>
      <w:bookmarkStart w:id="0" w:name="_Hlk514091146"/>
      <w:r>
        <w:t xml:space="preserve">Készítette: </w:t>
      </w:r>
      <w:r>
        <w:rPr>
          <w:lang w:val="hu-HU"/>
        </w:rPr>
        <w:t>Rózsa Péter</w:t>
      </w:r>
      <w:r w:rsidR="00F12898">
        <w:rPr>
          <w:lang w:val="hu-HU"/>
        </w:rPr>
        <w:t xml:space="preserve"> Tibor</w:t>
      </w:r>
    </w:p>
    <w:p w:rsidR="006E79A8" w:rsidRDefault="006E79A8">
      <w:pPr>
        <w:ind w:left="0" w:right="1"/>
      </w:pPr>
    </w:p>
    <w:p w:rsidR="006E79A8" w:rsidRPr="004E272C" w:rsidRDefault="00FE4676">
      <w:pPr>
        <w:pStyle w:val="Kiemeltidzet"/>
        <w:ind w:left="0" w:right="1"/>
        <w:rPr>
          <w:lang w:val="hu-HU"/>
        </w:rPr>
      </w:pPr>
      <w:r w:rsidRPr="00EB1BFA">
        <w:t xml:space="preserve">Készült: </w:t>
      </w:r>
      <w:r w:rsidR="00EB1BFA">
        <w:rPr>
          <w:lang w:val="hu-HU"/>
        </w:rPr>
        <w:t xml:space="preserve">2021. </w:t>
      </w:r>
      <w:proofErr w:type="gramStart"/>
      <w:r w:rsidR="00EB1BFA">
        <w:rPr>
          <w:lang w:val="hu-HU"/>
        </w:rPr>
        <w:t>szeptember</w:t>
      </w:r>
      <w:proofErr w:type="gramEnd"/>
      <w:r w:rsidR="00EB1BFA">
        <w:rPr>
          <w:lang w:val="hu-HU"/>
        </w:rPr>
        <w:t xml:space="preserve"> </w:t>
      </w:r>
      <w:r w:rsidR="00AD1CEA">
        <w:rPr>
          <w:lang w:val="hu-HU"/>
        </w:rPr>
        <w:t>2</w:t>
      </w:r>
      <w:r w:rsidR="00872EF7">
        <w:rPr>
          <w:lang w:val="hu-HU"/>
        </w:rPr>
        <w:t>3</w:t>
      </w:r>
      <w:r w:rsidR="004E272C" w:rsidRPr="00EB1BFA">
        <w:rPr>
          <w:lang w:val="hu-HU"/>
        </w:rPr>
        <w:t>.</w:t>
      </w:r>
    </w:p>
    <w:bookmarkEnd w:id="0"/>
    <w:p w:rsidR="006E79A8" w:rsidRDefault="006E79A8">
      <w:pPr>
        <w:pageBreakBefore/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6889"/>
      </w:tblGrid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bookmarkStart w:id="1" w:name="_Hlk485633977"/>
            <w:bookmarkStart w:id="2" w:name="_Hlk485546418"/>
            <w:bookmarkEnd w:id="1"/>
            <w:bookmarkEnd w:id="2"/>
            <w:r>
              <w:rPr>
                <w:rStyle w:val="Szvegtrzs20"/>
                <w:b/>
              </w:rPr>
              <w:t>Témakör: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Pr="0082048A" w:rsidRDefault="0082048A" w:rsidP="002A7FDD">
            <w:pPr>
              <w:spacing w:after="0"/>
              <w:ind w:left="142" w:firstLine="0"/>
            </w:pPr>
            <w:r w:rsidRPr="0082048A">
              <w:rPr>
                <w:sz w:val="22"/>
                <w:szCs w:val="22"/>
              </w:rPr>
              <w:t xml:space="preserve">Űrkutatás – </w:t>
            </w:r>
            <w:r w:rsidR="002A7FDD">
              <w:rPr>
                <w:sz w:val="22"/>
                <w:szCs w:val="22"/>
              </w:rPr>
              <w:t>Világegyetem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címe: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Default="00533033" w:rsidP="005B05BE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3D nyomtatás – Építmények, űrbéli kolóniák 1.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kódja: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142" w:firstLine="0"/>
            </w:pP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Készítette: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FE4676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Rózsa Péter</w:t>
            </w:r>
            <w:r w:rsidR="00EB1BFA">
              <w:rPr>
                <w:sz w:val="20"/>
                <w:szCs w:val="20"/>
              </w:rPr>
              <w:t xml:space="preserve"> Tibor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Készült: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4E272C" w:rsidRPr="004E272C" w:rsidRDefault="00EB1BFA" w:rsidP="005B05BE">
            <w:pPr>
              <w:spacing w:after="0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</w:t>
            </w:r>
            <w:r w:rsidR="00533033">
              <w:rPr>
                <w:sz w:val="20"/>
                <w:szCs w:val="20"/>
              </w:rPr>
              <w:t>23</w:t>
            </w:r>
            <w:r w:rsidR="004E272C">
              <w:rPr>
                <w:sz w:val="20"/>
                <w:szCs w:val="20"/>
              </w:rPr>
              <w:t>.</w:t>
            </w:r>
          </w:p>
        </w:tc>
      </w:tr>
    </w:tbl>
    <w:p w:rsidR="006E79A8" w:rsidRDefault="00FE4676">
      <w:pPr>
        <w:spacing w:before="240" w:after="0"/>
        <w:ind w:left="0" w:firstLine="0"/>
        <w:rPr>
          <w:rStyle w:val="Szvegtrzs20"/>
        </w:rPr>
      </w:pPr>
      <w:r>
        <w:t>Legitimáció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1675"/>
        <w:gridCol w:w="1791"/>
        <w:gridCol w:w="3033"/>
      </w:tblGrid>
      <w:tr w:rsidR="006E79A8">
        <w:trPr>
          <w:trHeight w:hRule="exact" w:val="259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Elfogadta:</w:t>
            </w: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Státusz:</w:t>
            </w: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Dátum:</w:t>
            </w: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Aláírás:</w:t>
            </w: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</w:tbl>
    <w:p w:rsidR="006E79A8" w:rsidRDefault="006E79A8"/>
    <w:p w:rsidR="006E79A8" w:rsidRDefault="00FE4676">
      <w:pPr>
        <w:pStyle w:val="Tartalomjegyzkcmsora"/>
      </w:pPr>
      <w:r>
        <w:rPr>
          <w:rFonts w:eastAsia="Century Gothic" w:cs="Century Gothic"/>
        </w:rPr>
        <w:lastRenderedPageBreak/>
        <w:t xml:space="preserve"> </w:t>
      </w:r>
      <w:r>
        <w:t>Tartalom</w:t>
      </w:r>
    </w:p>
    <w:p w:rsidR="006E79A8" w:rsidRDefault="006E79A8">
      <w:pPr>
        <w:pStyle w:val="TJ10"/>
        <w:tabs>
          <w:tab w:val="left" w:pos="960"/>
          <w:tab w:val="right" w:leader="dot" w:pos="9063"/>
        </w:tabs>
      </w:pPr>
    </w:p>
    <w:p w:rsidR="006E79A8" w:rsidRDefault="00FE4676">
      <w:pPr>
        <w:pStyle w:val="TJ10"/>
        <w:tabs>
          <w:tab w:val="left" w:pos="720"/>
          <w:tab w:val="right" w:leader="dot" w:pos="9063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514697095" w:history="1">
        <w:r>
          <w:rPr>
            <w:lang w:eastAsia="hu-HU"/>
          </w:rPr>
          <w:t>1</w:t>
        </w:r>
        <w:r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>
          <w:rPr>
            <w:lang w:eastAsia="hu-HU"/>
          </w:rPr>
          <w:t>Általános tartalom</w:t>
        </w:r>
        <w:r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096" w:history="1">
        <w:r w:rsidR="00FE4676">
          <w:rPr>
            <w:lang w:eastAsia="hu-HU"/>
          </w:rPr>
          <w:t>1.1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Előzmények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097" w:history="1">
        <w:r w:rsidR="00FE4676">
          <w:rPr>
            <w:lang w:eastAsia="hu-HU"/>
          </w:rPr>
          <w:t>1.2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098" w:history="1">
        <w:r w:rsidR="00FE4676">
          <w:rPr>
            <w:lang w:eastAsia="hu-HU"/>
          </w:rPr>
          <w:t>1.3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kulcsszavak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099" w:history="1">
        <w:r w:rsidR="00FE4676">
          <w:rPr>
            <w:lang w:eastAsia="hu-HU"/>
          </w:rPr>
          <w:t>1.4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korcsoport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100" w:history="1">
        <w:r w:rsidR="00FE4676">
          <w:rPr>
            <w:lang w:eastAsia="hu-HU"/>
          </w:rPr>
          <w:t>1.5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elsődleges hozzárendelése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101" w:history="1">
        <w:r w:rsidR="00FE4676">
          <w:rPr>
            <w:lang w:eastAsia="hu-HU"/>
          </w:rPr>
          <w:t>1.6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Szükséges előzetes ismeretek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102" w:history="1">
        <w:r w:rsidR="00FE4676">
          <w:rPr>
            <w:lang w:eastAsia="hu-HU"/>
          </w:rPr>
          <w:t>1.7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fejlesztési célja</w:t>
        </w:r>
        <w:r w:rsidR="00FE4676">
          <w:rPr>
            <w:lang w:eastAsia="hu-HU"/>
          </w:rPr>
          <w:tab/>
          <w:t>4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103" w:history="1">
        <w:r w:rsidR="00FE4676">
          <w:rPr>
            <w:lang w:eastAsia="hu-HU"/>
          </w:rPr>
          <w:t>1.8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Alkalmazott tanítási, tanulási módszerek, munkaformák</w:t>
        </w:r>
        <w:r w:rsidR="00FE4676">
          <w:rPr>
            <w:lang w:eastAsia="hu-HU"/>
          </w:rPr>
          <w:tab/>
          <w:t>5</w:t>
        </w:r>
      </w:hyperlink>
    </w:p>
    <w:p w:rsidR="006E79A8" w:rsidRDefault="00293280">
      <w:pPr>
        <w:pStyle w:val="TJ2"/>
        <w:tabs>
          <w:tab w:val="left" w:pos="1200"/>
          <w:tab w:val="right" w:leader="dot" w:pos="9063"/>
        </w:tabs>
      </w:pPr>
      <w:hyperlink w:anchor="__RefHeading___Toc514697104" w:history="1">
        <w:r w:rsidR="00FE4676">
          <w:rPr>
            <w:lang w:eastAsia="hu-HU"/>
          </w:rPr>
          <w:t>1.9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Tanítási-tanulási eszközök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5</w:t>
      </w:r>
    </w:p>
    <w:p w:rsidR="006E79A8" w:rsidRDefault="00293280">
      <w:pPr>
        <w:pStyle w:val="TJ10"/>
        <w:tabs>
          <w:tab w:val="left" w:pos="720"/>
          <w:tab w:val="right" w:leader="dot" w:pos="9063"/>
        </w:tabs>
      </w:pPr>
      <w:hyperlink w:anchor="__RefHeading___Toc514697105" w:history="1">
        <w:r w:rsidR="00FE4676">
          <w:rPr>
            <w:lang w:eastAsia="hu-HU"/>
          </w:rPr>
          <w:t>2</w:t>
        </w:r>
        <w:r w:rsidR="00FE4676"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 w:rsidR="00FE4676">
          <w:rPr>
            <w:lang w:eastAsia="hu-HU"/>
          </w:rPr>
          <w:t>Részletes óratartalom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</w:p>
    <w:p w:rsidR="006E79A8" w:rsidRDefault="00293280">
      <w:pPr>
        <w:pStyle w:val="TJ2"/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i/>
          <w:iCs/>
          <w:color w:val="auto"/>
          <w:sz w:val="52"/>
          <w:szCs w:val="20"/>
          <w:lang w:eastAsia="hu-HU" w:bidi="ar-SA"/>
        </w:rPr>
      </w:pPr>
      <w:hyperlink w:anchor="__RefHeading___Toc514697106" w:history="1">
        <w:r w:rsidR="00FE4676">
          <w:rPr>
            <w:lang w:eastAsia="hu-HU"/>
          </w:rPr>
          <w:t>2.1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általános elvárások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  <w:r w:rsidR="00FE4676">
        <w:fldChar w:fldCharType="end"/>
      </w:r>
    </w:p>
    <w:p w:rsidR="006E79A8" w:rsidRDefault="006E79A8">
      <w:pPr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b/>
          <w:bCs/>
          <w:i/>
          <w:iCs/>
          <w:color w:val="auto"/>
          <w:sz w:val="52"/>
          <w:szCs w:val="20"/>
          <w:lang w:eastAsia="hu-HU" w:bidi="ar-SA"/>
        </w:rPr>
      </w:pPr>
    </w:p>
    <w:p w:rsidR="006E79A8" w:rsidRDefault="00FE4676">
      <w:pPr>
        <w:pStyle w:val="cmsor1"/>
        <w:rPr>
          <w:lang w:val="hu-HU"/>
        </w:rPr>
      </w:pPr>
      <w:bookmarkStart w:id="3" w:name="__RefHeading___Toc514697095"/>
      <w:bookmarkEnd w:id="3"/>
      <w:r>
        <w:rPr>
          <w:lang w:val="hu-HU"/>
        </w:rPr>
        <w:lastRenderedPageBreak/>
        <w:t>Általános 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4" w:name="__RefHeading___Toc514697096"/>
      <w:bookmarkEnd w:id="4"/>
      <w:r>
        <w:rPr>
          <w:lang w:val="hu-HU"/>
        </w:rPr>
        <w:t>Előzmények</w:t>
      </w:r>
    </w:p>
    <w:p w:rsidR="006E79A8" w:rsidRDefault="00FE4676">
      <w:pPr>
        <w:ind w:left="709" w:firstLine="0"/>
      </w:pPr>
      <w:r>
        <w:rPr>
          <w:sz w:val="20"/>
          <w:szCs w:val="22"/>
        </w:rPr>
        <w:t xml:space="preserve">Az óraterv célja, hogy a </w:t>
      </w:r>
      <w:r w:rsidRPr="00D5530F">
        <w:rPr>
          <w:b/>
          <w:sz w:val="20"/>
          <w:szCs w:val="22"/>
        </w:rPr>
        <w:t xml:space="preserve">Hódmezővásárhelyi Szent István </w:t>
      </w:r>
      <w:r w:rsidR="00A14BCC" w:rsidRPr="00D5530F">
        <w:rPr>
          <w:b/>
          <w:sz w:val="20"/>
          <w:szCs w:val="22"/>
        </w:rPr>
        <w:t>Általános Iskola</w:t>
      </w:r>
      <w:r w:rsidRPr="00D5530F">
        <w:rPr>
          <w:b/>
          <w:sz w:val="20"/>
          <w:szCs w:val="22"/>
        </w:rPr>
        <w:t xml:space="preserve"> </w:t>
      </w:r>
      <w:r w:rsidR="00A14BCC" w:rsidRPr="00D5530F">
        <w:rPr>
          <w:b/>
          <w:sz w:val="20"/>
          <w:szCs w:val="22"/>
        </w:rPr>
        <w:t>Űrkadét Programjának</w:t>
      </w:r>
      <w:r w:rsidRPr="00D5530F">
        <w:rPr>
          <w:b/>
          <w:sz w:val="20"/>
          <w:szCs w:val="22"/>
        </w:rPr>
        <w:t xml:space="preserve"> keretében</w:t>
      </w:r>
      <w:r>
        <w:rPr>
          <w:sz w:val="20"/>
          <w:szCs w:val="22"/>
        </w:rPr>
        <w:t xml:space="preserve"> megvalósulásra kerülő tananyagfejlesztés keretén belül részletesen megfogalmazott természettudományos, kiscsoportos foglalkozások részletes szakmai tartalmát, a megvalósított foglalkozások részletes időbeni ütemezését bemutassa.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b w:val="0"/>
          <w:sz w:val="22"/>
          <w:szCs w:val="22"/>
          <w:lang w:val="hu-HU"/>
        </w:rPr>
      </w:pPr>
      <w:bookmarkStart w:id="5" w:name="__RefHeading___Toc514697097"/>
      <w:r>
        <w:rPr>
          <w:lang w:val="hu-HU"/>
        </w:rPr>
        <w:t>Foglalkozás/óra</w:t>
      </w:r>
      <w:bookmarkEnd w:id="5"/>
      <w:r>
        <w:rPr>
          <w:lang w:val="hu-HU"/>
        </w:rPr>
        <w:t xml:space="preserve"> </w:t>
      </w:r>
    </w:p>
    <w:p w:rsid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Témakör megnevezése: Űrkutatás</w:t>
      </w:r>
      <w:r w:rsidR="00A14BCC">
        <w:rPr>
          <w:b w:val="0"/>
          <w:sz w:val="22"/>
          <w:szCs w:val="22"/>
          <w:lang w:val="hu-HU"/>
        </w:rPr>
        <w:t xml:space="preserve"> – </w:t>
      </w:r>
      <w:r w:rsidR="00A97DEF">
        <w:rPr>
          <w:b w:val="0"/>
          <w:sz w:val="22"/>
          <w:szCs w:val="22"/>
          <w:lang w:val="hu-HU"/>
        </w:rPr>
        <w:t>Világegyetem</w:t>
      </w:r>
    </w:p>
    <w:p w:rsidR="00A97DEF" w:rsidRPr="00533033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0"/>
          <w:szCs w:val="20"/>
          <w:lang w:val="hu-HU"/>
        </w:rPr>
      </w:pPr>
      <w:r>
        <w:rPr>
          <w:b w:val="0"/>
          <w:sz w:val="22"/>
          <w:szCs w:val="22"/>
          <w:lang w:val="hu-HU"/>
        </w:rPr>
        <w:t xml:space="preserve">Foglalkozás/óra megnevezése: </w:t>
      </w:r>
      <w:bookmarkStart w:id="6" w:name="__RefHeading___Toc514697098"/>
      <w:bookmarkEnd w:id="6"/>
      <w:r w:rsidR="00533033" w:rsidRPr="00533033">
        <w:rPr>
          <w:sz w:val="20"/>
          <w:szCs w:val="20"/>
          <w:lang w:val="hu-HU"/>
        </w:rPr>
        <w:t>3D nyomtatás – építmények, űrbéli kolóniák 1</w:t>
      </w:r>
      <w:r w:rsidR="00A97DEF" w:rsidRPr="00533033">
        <w:rPr>
          <w:sz w:val="20"/>
          <w:szCs w:val="20"/>
        </w:rPr>
        <w:t>.</w:t>
      </w:r>
    </w:p>
    <w:p w:rsidR="006E79A8" w:rsidRDefault="00FE4676" w:rsidP="00A97DEF">
      <w:pPr>
        <w:pStyle w:val="Cmsor3"/>
        <w:numPr>
          <w:ilvl w:val="0"/>
          <w:numId w:val="0"/>
        </w:numPr>
        <w:ind w:left="1560" w:hanging="720"/>
        <w:rPr>
          <w:sz w:val="20"/>
          <w:szCs w:val="22"/>
          <w:lang w:val="hu-HU"/>
        </w:rPr>
      </w:pPr>
      <w:r>
        <w:rPr>
          <w:lang w:val="hu-HU"/>
        </w:rPr>
        <w:t>Foglalkozás/óra</w:t>
      </w:r>
      <w:r>
        <w:t xml:space="preserve"> </w:t>
      </w:r>
      <w:r>
        <w:rPr>
          <w:lang w:val="hu-HU"/>
        </w:rPr>
        <w:t>kulcsszavak</w:t>
      </w:r>
    </w:p>
    <w:p w:rsidR="006E79A8" w:rsidRDefault="00F12898">
      <w:pPr>
        <w:ind w:left="709" w:firstLine="0"/>
      </w:pPr>
      <w:r>
        <w:rPr>
          <w:sz w:val="20"/>
          <w:szCs w:val="22"/>
        </w:rPr>
        <w:t>C</w:t>
      </w:r>
      <w:r w:rsidR="00BB0340">
        <w:rPr>
          <w:sz w:val="20"/>
          <w:szCs w:val="22"/>
        </w:rPr>
        <w:t>sillagászat</w:t>
      </w:r>
      <w:r w:rsidR="004E272C">
        <w:rPr>
          <w:sz w:val="20"/>
          <w:szCs w:val="22"/>
        </w:rPr>
        <w:t xml:space="preserve">, </w:t>
      </w:r>
      <w:r w:rsidR="00FE4676">
        <w:rPr>
          <w:sz w:val="20"/>
          <w:szCs w:val="22"/>
        </w:rPr>
        <w:t>űrk</w:t>
      </w:r>
      <w:r w:rsidR="004E272C">
        <w:rPr>
          <w:sz w:val="20"/>
          <w:szCs w:val="22"/>
        </w:rPr>
        <w:t xml:space="preserve">utatás, űrhajózás, űreszközök, </w:t>
      </w:r>
      <w:r w:rsidR="00FE4676">
        <w:rPr>
          <w:sz w:val="20"/>
          <w:szCs w:val="22"/>
        </w:rPr>
        <w:t xml:space="preserve"> 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7" w:name="__RefHeading___Toc514697099"/>
      <w:bookmarkEnd w:id="7"/>
      <w:r>
        <w:rPr>
          <w:lang w:val="hu-HU"/>
        </w:rPr>
        <w:t xml:space="preserve">Foglalkozás/óra </w:t>
      </w:r>
      <w:r>
        <w:t>korcsoport</w:t>
      </w:r>
    </w:p>
    <w:tbl>
      <w:tblPr>
        <w:tblW w:w="0" w:type="auto"/>
        <w:tblInd w:w="1789" w:type="dxa"/>
        <w:tblLayout w:type="fixed"/>
        <w:tblLook w:val="0000" w:firstRow="0" w:lastRow="0" w:firstColumn="0" w:lastColumn="0" w:noHBand="0" w:noVBand="0"/>
      </w:tblPr>
      <w:tblGrid>
        <w:gridCol w:w="5388"/>
        <w:gridCol w:w="889"/>
      </w:tblGrid>
      <w:tr w:rsidR="006E79A8">
        <w:tc>
          <w:tcPr>
            <w:tcW w:w="6277" w:type="dxa"/>
            <w:gridSpan w:val="2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Korcsoport 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Alsó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Felső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16E78">
            <w:pPr>
              <w:snapToGrid w:val="0"/>
              <w:spacing w:after="0"/>
              <w:ind w:left="0" w:firstLine="0"/>
              <w:jc w:val="center"/>
            </w:pPr>
            <w:r>
              <w:t>X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Középiskola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center"/>
            </w:pPr>
          </w:p>
        </w:tc>
      </w:tr>
    </w:tbl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8" w:name="__RefHeading___Toc514697100"/>
      <w:bookmarkEnd w:id="8"/>
      <w:r>
        <w:t>Foglalkozás/óra elsődleges hozzárendelése</w:t>
      </w:r>
    </w:p>
    <w:p w:rsidR="006E79A8" w:rsidRDefault="00FE4676">
      <w:r>
        <w:rPr>
          <w:sz w:val="20"/>
          <w:szCs w:val="20"/>
        </w:rPr>
        <w:t xml:space="preserve">Versenyek, vetélkedők - Iskolák esetében min. 20 fő, minimum 2 alkalom. </w:t>
      </w:r>
      <w:r>
        <w:rPr>
          <w:sz w:val="20"/>
          <w:szCs w:val="20"/>
          <w:lang w:eastAsia="hu-HU"/>
        </w:rPr>
        <w:t>A tartalom valamennyi foglalkozási formánál felhasználható.</w:t>
      </w:r>
    </w:p>
    <w:p w:rsidR="006E79A8" w:rsidRDefault="006E79A8"/>
    <w:p w:rsidR="00B42D86" w:rsidRPr="00B42D86" w:rsidRDefault="00FE4676" w:rsidP="00B42D86">
      <w:pPr>
        <w:pStyle w:val="cmsor20"/>
        <w:numPr>
          <w:ilvl w:val="1"/>
          <w:numId w:val="3"/>
        </w:numPr>
        <w:ind w:left="0" w:firstLine="0"/>
        <w:rPr>
          <w:lang w:val="hu-HU"/>
        </w:rPr>
      </w:pPr>
      <w:bookmarkStart w:id="9" w:name="__RefHeading___Toc514697101"/>
      <w:bookmarkEnd w:id="9"/>
      <w:r>
        <w:rPr>
          <w:lang w:val="hu-HU"/>
        </w:rPr>
        <w:t>Szükséges előzetes ismeretek</w:t>
      </w:r>
    </w:p>
    <w:p w:rsidR="00266327" w:rsidRDefault="00533033" w:rsidP="00266327">
      <w:pPr>
        <w:rPr>
          <w:sz w:val="20"/>
          <w:szCs w:val="22"/>
        </w:rPr>
      </w:pPr>
      <w:r>
        <w:rPr>
          <w:sz w:val="20"/>
          <w:szCs w:val="22"/>
        </w:rPr>
        <w:t xml:space="preserve">Épületek, építmények: szerkezete, alapanyaga, </w:t>
      </w:r>
      <w:r w:rsidR="005F0A93">
        <w:rPr>
          <w:sz w:val="20"/>
          <w:szCs w:val="22"/>
        </w:rPr>
        <w:t xml:space="preserve">tervezési-megvalósíthatósági követelmények, anyagismeret, építmények </w:t>
      </w:r>
      <w:r>
        <w:rPr>
          <w:sz w:val="20"/>
          <w:szCs w:val="22"/>
        </w:rPr>
        <w:t>funkciója</w:t>
      </w:r>
      <w:r w:rsidR="00616E78">
        <w:rPr>
          <w:sz w:val="20"/>
          <w:szCs w:val="22"/>
        </w:rPr>
        <w:t>,</w:t>
      </w:r>
      <w:r w:rsidR="005F0A93">
        <w:rPr>
          <w:sz w:val="20"/>
          <w:szCs w:val="22"/>
        </w:rPr>
        <w:t xml:space="preserve"> </w:t>
      </w:r>
      <w:bookmarkStart w:id="10" w:name="__RefHeading___Toc514697102"/>
      <w:bookmarkEnd w:id="10"/>
      <w:r w:rsidR="005F0A93">
        <w:rPr>
          <w:sz w:val="20"/>
          <w:szCs w:val="22"/>
        </w:rPr>
        <w:t>funkció-méret-anyag, élettér, tervrajz, költségterv, kiviteli terv</w:t>
      </w:r>
    </w:p>
    <w:p w:rsidR="00266327" w:rsidRDefault="00266327" w:rsidP="00266327">
      <w:pPr>
        <w:rPr>
          <w:sz w:val="20"/>
          <w:szCs w:val="22"/>
        </w:rPr>
      </w:pPr>
    </w:p>
    <w:p w:rsidR="006E79A8" w:rsidRDefault="00B42D86" w:rsidP="00B42D86">
      <w:pPr>
        <w:ind w:left="0" w:firstLine="0"/>
      </w:pPr>
      <w:r>
        <w:t>1.6</w:t>
      </w:r>
      <w:r>
        <w:tab/>
      </w:r>
      <w:r w:rsidR="00FE4676" w:rsidRPr="00B42D86">
        <w:rPr>
          <w:b/>
          <w:sz w:val="28"/>
          <w:szCs w:val="28"/>
        </w:rPr>
        <w:t>Foglalkozás/óra fejlesztési célja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sz w:val="20"/>
          <w:szCs w:val="20"/>
        </w:rPr>
      </w:pPr>
      <w:r>
        <w:t>Általános cél: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3119"/>
        <w:gridCol w:w="675"/>
        <w:gridCol w:w="40"/>
      </w:tblGrid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alkalmazkodás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kommunikációs képességek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emlékezet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logikai gondolkodás 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figyelem fenntartás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önellenőrzés képességének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lastRenderedPageBreak/>
              <w:t>gondolkodási műveletek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problémamegoldó képesség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képzelet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02C4D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  </w:t>
            </w:r>
            <w:r w:rsidR="00FE4676"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675" w:type="dxa"/>
            <w:tcBorders>
              <w:top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40" w:type="dxa"/>
            <w:shd w:val="clear" w:color="auto" w:fill="auto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3"/>
        <w:ind w:left="1560"/>
        <w:rPr>
          <w:sz w:val="20"/>
          <w:szCs w:val="20"/>
        </w:rPr>
      </w:pPr>
      <w:r>
        <w:rPr>
          <w:b w:val="0"/>
          <w:sz w:val="22"/>
          <w:szCs w:val="20"/>
          <w:lang w:val="hu-HU"/>
        </w:rPr>
        <w:t>Tudás, ismeret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0"/>
        </w:rPr>
        <w:t>A tananyag végén ismerje meg és tudja a tananyagban szereplő életkornak megfelelő releváns fogalmakat, elemeket és azok egymáshoz való viszonyát, 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 releváns ismereteket.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Készség, képesség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2"/>
        </w:rPr>
        <w:t xml:space="preserve">Legyen képes felismerni </w:t>
      </w:r>
      <w:r>
        <w:rPr>
          <w:sz w:val="20"/>
          <w:szCs w:val="20"/>
        </w:rPr>
        <w:t xml:space="preserve">életkornak megfelelően </w:t>
      </w:r>
      <w:r w:rsidR="00E95A36">
        <w:rPr>
          <w:sz w:val="20"/>
          <w:szCs w:val="20"/>
        </w:rPr>
        <w:t xml:space="preserve">a </w:t>
      </w:r>
      <w:r w:rsidR="00F02C4D">
        <w:rPr>
          <w:sz w:val="20"/>
          <w:szCs w:val="20"/>
        </w:rPr>
        <w:t>világegyetem keletkezésének körülményeit, annak folyamatát</w:t>
      </w:r>
      <w:r w:rsidR="00E95A36">
        <w:rPr>
          <w:sz w:val="20"/>
          <w:szCs w:val="20"/>
        </w:rPr>
        <w:t xml:space="preserve">, </w:t>
      </w:r>
      <w:r>
        <w:rPr>
          <w:sz w:val="20"/>
          <w:szCs w:val="20"/>
        </w:rPr>
        <w:t>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</w:t>
      </w:r>
      <w:r>
        <w:rPr>
          <w:sz w:val="20"/>
          <w:szCs w:val="22"/>
        </w:rPr>
        <w:t xml:space="preserve"> alapvető fogalmakat, ismerje az azokhoz kapcsolódó és közöttük fennálló összefüggéseket.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Attitűd</w:t>
      </w:r>
    </w:p>
    <w:p w:rsidR="006E79A8" w:rsidRDefault="00FE4676">
      <w:pPr>
        <w:ind w:left="1276" w:firstLine="0"/>
        <w:rPr>
          <w:sz w:val="20"/>
          <w:szCs w:val="22"/>
        </w:rPr>
      </w:pPr>
      <w:r>
        <w:rPr>
          <w:sz w:val="20"/>
          <w:szCs w:val="22"/>
        </w:rPr>
        <w:t>Legyen képes</w:t>
      </w:r>
      <w:r>
        <w:rPr>
          <w:sz w:val="20"/>
          <w:szCs w:val="20"/>
        </w:rPr>
        <w:t xml:space="preserve"> életkornak megfelelően</w:t>
      </w:r>
      <w:r>
        <w:rPr>
          <w:sz w:val="20"/>
          <w:szCs w:val="22"/>
        </w:rPr>
        <w:t xml:space="preserve"> felismerni a különböző </w:t>
      </w:r>
      <w:r w:rsidR="00BA6448">
        <w:rPr>
          <w:sz w:val="20"/>
          <w:szCs w:val="22"/>
        </w:rPr>
        <w:t>égitest</w:t>
      </w:r>
      <w:r>
        <w:rPr>
          <w:sz w:val="20"/>
          <w:szCs w:val="22"/>
        </w:rPr>
        <w:t>ek közötti különbségeket. Legyen képes társaival kooperatív módon feladatvégrehajtásra, ismerje fel a kooperatív feladatmegoldás lényegét.</w:t>
      </w:r>
    </w:p>
    <w:p w:rsidR="006E79A8" w:rsidRDefault="00FE4676">
      <w:pPr>
        <w:ind w:left="1276" w:firstLine="0"/>
        <w:rPr>
          <w:sz w:val="20"/>
          <w:szCs w:val="20"/>
        </w:rPr>
      </w:pPr>
      <w:r>
        <w:rPr>
          <w:sz w:val="20"/>
          <w:szCs w:val="22"/>
        </w:rPr>
        <w:t xml:space="preserve">A gyerekek tudásának serkentése az adott tudásterületen, ezek azon képességek, melyeket a gyerekek a mai technikacentrikus világban adoptálni tudják. Ennek következményeként a tudományos világot, jelenségeket élővé teszik úgy, hogy azok </w:t>
      </w:r>
      <w:proofErr w:type="spellStart"/>
      <w:r>
        <w:rPr>
          <w:sz w:val="20"/>
          <w:szCs w:val="22"/>
        </w:rPr>
        <w:t>átélhetőek</w:t>
      </w:r>
      <w:proofErr w:type="spellEnd"/>
      <w:r>
        <w:rPr>
          <w:sz w:val="20"/>
          <w:szCs w:val="22"/>
        </w:rPr>
        <w:t>, egyszerűen megérthetővé válnak.</w:t>
      </w:r>
    </w:p>
    <w:p w:rsidR="006E79A8" w:rsidRDefault="006E79A8">
      <w:pPr>
        <w:ind w:left="1276" w:firstLine="0"/>
        <w:rPr>
          <w:sz w:val="20"/>
          <w:szCs w:val="20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1" w:name="__RefHeading___Toc514697103"/>
      <w:bookmarkEnd w:id="11"/>
      <w:r>
        <w:t xml:space="preserve">Alkalmazott </w:t>
      </w:r>
      <w:r>
        <w:rPr>
          <w:lang w:val="hu-HU"/>
        </w:rPr>
        <w:t xml:space="preserve">tanítási, tanulási </w:t>
      </w:r>
      <w:r>
        <w:t>módszerek, munkaformák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2929"/>
        <w:gridCol w:w="3686"/>
        <w:gridCol w:w="2273"/>
      </w:tblGrid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bookmarkStart w:id="12" w:name="_Hlk498337135"/>
            <w:bookmarkEnd w:id="12"/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Tanítási-tanulási módszer 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plenáris bemutatás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95A36" w:rsidP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Az előadó </w:t>
            </w:r>
            <w:r w:rsidR="00F54990">
              <w:rPr>
                <w:sz w:val="20"/>
                <w:szCs w:val="20"/>
              </w:rPr>
              <w:t>az interaktív panelen, az előre behívott internetes felületeken, egymásra építve játs</w:t>
            </w:r>
            <w:r w:rsidR="00CD1F84">
              <w:rPr>
                <w:sz w:val="20"/>
                <w:szCs w:val="20"/>
              </w:rPr>
              <w:t>s</w:t>
            </w:r>
            <w:r w:rsidR="00F54990">
              <w:rPr>
                <w:sz w:val="20"/>
                <w:szCs w:val="20"/>
              </w:rPr>
              <w:t>za le</w:t>
            </w:r>
            <w:r w:rsidR="00FE4676"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a tananyagot tartalmazó videó tartalmakat.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 foglalkozás előadója frontális előadást tart a </w:t>
            </w:r>
            <w:r>
              <w:rPr>
                <w:rFonts w:ascii="Verdana" w:hAnsi="Verdana" w:cs="Verdana"/>
                <w:sz w:val="20"/>
                <w:szCs w:val="20"/>
              </w:rPr>
              <w:t>tanuló csoport számára, a fejezetek előtt, a témával kapcsolatos ismeretek felelevenítése történik.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 w:rsidP="003675E5">
      <w:pPr>
        <w:ind w:left="0" w:firstLine="0"/>
        <w:rPr>
          <w:lang w:val="x-none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3" w:name="__RefHeading___Toc514697104"/>
      <w:bookmarkEnd w:id="13"/>
      <w:r>
        <w:t>Tanítási-tanulási eszközök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2597"/>
        <w:gridCol w:w="3898"/>
        <w:gridCol w:w="2275"/>
      </w:tblGrid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Tanítási-tanulási eszköz megnevezése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Interaktív panel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3675E5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3675E5">
              <w:rPr>
                <w:sz w:val="20"/>
                <w:szCs w:val="20"/>
              </w:rPr>
              <w:t>A tanuló csoport az előadás anyagát kivetített képek</w:t>
            </w:r>
            <w:r w:rsidR="00F54990" w:rsidRPr="003675E5">
              <w:rPr>
                <w:sz w:val="20"/>
                <w:szCs w:val="20"/>
              </w:rPr>
              <w:t>, videók</w:t>
            </w:r>
            <w:r w:rsidRPr="003675E5">
              <w:rPr>
                <w:sz w:val="20"/>
                <w:szCs w:val="20"/>
              </w:rPr>
              <w:t xml:space="preserve"> </w:t>
            </w:r>
            <w:r w:rsidR="00F54990" w:rsidRPr="003675E5">
              <w:rPr>
                <w:sz w:val="20"/>
                <w:szCs w:val="20"/>
              </w:rPr>
              <w:t>segítségével ismeri meg.</w:t>
            </w:r>
            <w:r w:rsidR="003675E5" w:rsidRPr="003675E5">
              <w:rPr>
                <w:sz w:val="20"/>
                <w:szCs w:val="20"/>
              </w:rPr>
              <w:t xml:space="preserve"> </w:t>
            </w:r>
          </w:p>
          <w:p w:rsidR="003675E5" w:rsidRDefault="003675E5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tanár instruálja a kadétokat.</w:t>
            </w:r>
          </w:p>
          <w:p w:rsidR="003675E5" w:rsidRDefault="003675E5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tanulók meglévő tudását kérdésekkel </w:t>
            </w:r>
            <w:r w:rsidR="00D74FEA">
              <w:rPr>
                <w:sz w:val="20"/>
                <w:szCs w:val="20"/>
              </w:rPr>
              <w:t>hozza felszínre. A tanár élményeket, a témával kapcsolatos tapasztalatokat keres a diákoknál.</w:t>
            </w:r>
          </w:p>
          <w:p w:rsidR="00D74FEA" w:rsidRPr="003675E5" w:rsidRDefault="00D74FE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képsorok, videók információt „lefordítja”, átadja a diákoknak. Folyamatos visszajelzések kérése.</w:t>
            </w:r>
          </w:p>
          <w:p w:rsidR="003675E5" w:rsidRPr="003675E5" w:rsidRDefault="003675E5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3675E5">
              <w:rPr>
                <w:sz w:val="20"/>
                <w:szCs w:val="20"/>
              </w:rPr>
              <w:t>A kadét, a megszerzett információkról (szükség esetén tanári segédlettel), tematikai szakaszonként rövid emlékeztetőket jegyez le (vagy füzetbe, vagy laptopján futó, saját mappába</w:t>
            </w:r>
            <w:r w:rsidR="00D74FEA">
              <w:rPr>
                <w:sz w:val="20"/>
                <w:szCs w:val="20"/>
              </w:rPr>
              <w:t xml:space="preserve"> (segédanyagok a tudás rendszerezéséhez, elmélyítéséhez, a házi feladatok elkészítéséhez)</w:t>
            </w:r>
            <w:r w:rsidRPr="003675E5">
              <w:rPr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sectPr w:rsidR="006E79A8">
          <w:footerReference w:type="default" r:id="rId7"/>
          <w:footerReference w:type="first" r:id="rId8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</w:p>
    <w:p w:rsidR="006E79A8" w:rsidRDefault="00FE4676">
      <w:pPr>
        <w:pStyle w:val="cmsor1"/>
      </w:pPr>
      <w:bookmarkStart w:id="14" w:name="__RefHeading___Toc514697105"/>
      <w:bookmarkEnd w:id="14"/>
      <w:r>
        <w:rPr>
          <w:lang w:val="hu-HU"/>
        </w:rPr>
        <w:lastRenderedPageBreak/>
        <w:t>Részletes óratartalom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5" w:name="__RefHeading___Toc514697106"/>
      <w:bookmarkEnd w:id="15"/>
      <w:r>
        <w:t xml:space="preserve">Foglalkozás/óra </w:t>
      </w:r>
      <w:r>
        <w:rPr>
          <w:lang w:val="hu-HU"/>
        </w:rPr>
        <w:t>általános elvárások</w:t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Előzmény</w:t>
      </w:r>
      <w:r>
        <w:rPr>
          <w:sz w:val="20"/>
          <w:szCs w:val="20"/>
        </w:rPr>
        <w:t xml:space="preserve">: Az </w:t>
      </w:r>
      <w:r w:rsidR="000D68F6">
        <w:rPr>
          <w:sz w:val="20"/>
          <w:szCs w:val="20"/>
        </w:rPr>
        <w:t>előadó előkészíti és beindítja az interaktív panelt</w:t>
      </w:r>
      <w:r>
        <w:rPr>
          <w:sz w:val="20"/>
          <w:szCs w:val="20"/>
        </w:rPr>
        <w:t>.</w:t>
      </w:r>
      <w:r w:rsidR="000D68F6">
        <w:rPr>
          <w:sz w:val="20"/>
          <w:szCs w:val="20"/>
        </w:rPr>
        <w:t xml:space="preserve"> A képernyőre kihelyezi a levetítendő videók internetes felületeit.</w:t>
      </w:r>
      <w:r>
        <w:rPr>
          <w:sz w:val="20"/>
          <w:szCs w:val="20"/>
        </w:rPr>
        <w:t xml:space="preserve"> A csoport elfoglalja helyét a teremben. </w:t>
      </w: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gyerekek a teremben, helyükön ülve hallgatják végig a tanórát.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Internetes </w:t>
      </w:r>
      <w:r w:rsidR="00C166E8">
        <w:rPr>
          <w:sz w:val="20"/>
          <w:szCs w:val="20"/>
        </w:rPr>
        <w:t xml:space="preserve">videó </w:t>
      </w:r>
      <w:r>
        <w:rPr>
          <w:sz w:val="20"/>
          <w:szCs w:val="20"/>
        </w:rPr>
        <w:t>tartal</w:t>
      </w:r>
      <w:r w:rsidR="008B3EAD">
        <w:rPr>
          <w:sz w:val="20"/>
          <w:szCs w:val="20"/>
        </w:rPr>
        <w:t>om</w:t>
      </w:r>
      <w:r>
        <w:rPr>
          <w:sz w:val="20"/>
          <w:szCs w:val="20"/>
        </w:rPr>
        <w:t>:</w:t>
      </w:r>
    </w:p>
    <w:p w:rsidR="00116327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D318DD" w:rsidRPr="0011134A" w:rsidRDefault="00D318DD" w:rsidP="00D318DD">
      <w:pPr>
        <w:pStyle w:val="Standard"/>
        <w:spacing w:after="0" w:line="288" w:lineRule="auto"/>
        <w:rPr>
          <w:rFonts w:ascii="Century Gothic" w:hAnsi="Century Gothic" w:cs="Arial"/>
          <w:bCs/>
          <w:sz w:val="20"/>
          <w:szCs w:val="20"/>
        </w:rPr>
      </w:pP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World's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First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3D-printed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Rocket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Pad |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Artemis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Generation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Students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+ NASA + ICON</w:t>
      </w:r>
    </w:p>
    <w:p w:rsidR="00D318DD" w:rsidRPr="0011134A" w:rsidRDefault="00293280" w:rsidP="00D318DD">
      <w:pPr>
        <w:pStyle w:val="Standard"/>
        <w:spacing w:after="0" w:line="288" w:lineRule="auto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hyperlink r:id="rId9" w:history="1">
        <w:r w:rsidR="00D318DD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https://www.youtube.com/watch?v=cN7v2v27kmU</w:t>
        </w:r>
      </w:hyperlink>
    </w:p>
    <w:p w:rsidR="005F4276" w:rsidRPr="0011134A" w:rsidRDefault="000D0BDA" w:rsidP="006B1380">
      <w:pPr>
        <w:pStyle w:val="Standard"/>
        <w:spacing w:after="0" w:line="288" w:lineRule="auto"/>
        <w:ind w:left="9217" w:firstLine="709"/>
        <w:rPr>
          <w:rFonts w:ascii="Century Gothic" w:hAnsi="Century Gothic"/>
          <w:sz w:val="20"/>
          <w:szCs w:val="20"/>
        </w:rPr>
      </w:pPr>
      <w:r w:rsidRPr="0011134A">
        <w:rPr>
          <w:rFonts w:ascii="Century Gothic" w:hAnsi="Century Gothic"/>
          <w:sz w:val="20"/>
          <w:szCs w:val="20"/>
        </w:rPr>
        <w:t>(</w:t>
      </w:r>
      <w:r w:rsidR="003F1B63" w:rsidRPr="0011134A">
        <w:rPr>
          <w:rFonts w:ascii="Century Gothic" w:hAnsi="Century Gothic"/>
          <w:sz w:val="20"/>
          <w:szCs w:val="20"/>
        </w:rPr>
        <w:t>0</w:t>
      </w:r>
      <w:r w:rsidRPr="0011134A">
        <w:rPr>
          <w:rFonts w:ascii="Century Gothic" w:hAnsi="Century Gothic"/>
          <w:sz w:val="20"/>
          <w:szCs w:val="20"/>
        </w:rPr>
        <w:t>0:00</w:t>
      </w:r>
      <w:r w:rsidR="005F4276" w:rsidRPr="0011134A">
        <w:rPr>
          <w:rFonts w:ascii="Century Gothic" w:hAnsi="Century Gothic"/>
          <w:sz w:val="20"/>
          <w:szCs w:val="20"/>
        </w:rPr>
        <w:t>-</w:t>
      </w:r>
      <w:r w:rsidR="00D318DD" w:rsidRPr="0011134A">
        <w:rPr>
          <w:rFonts w:ascii="Century Gothic" w:hAnsi="Century Gothic"/>
          <w:sz w:val="20"/>
          <w:szCs w:val="20"/>
        </w:rPr>
        <w:t>0</w:t>
      </w:r>
      <w:r w:rsidR="00274C70" w:rsidRPr="0011134A">
        <w:rPr>
          <w:rFonts w:ascii="Century Gothic" w:hAnsi="Century Gothic"/>
          <w:sz w:val="20"/>
          <w:szCs w:val="20"/>
        </w:rPr>
        <w:t>1</w:t>
      </w:r>
      <w:r w:rsidR="005F4276" w:rsidRPr="0011134A">
        <w:rPr>
          <w:rFonts w:ascii="Century Gothic" w:hAnsi="Century Gothic"/>
          <w:sz w:val="20"/>
          <w:szCs w:val="20"/>
        </w:rPr>
        <w:t>:</w:t>
      </w:r>
      <w:r w:rsidR="00274C70" w:rsidRPr="0011134A">
        <w:rPr>
          <w:rFonts w:ascii="Century Gothic" w:hAnsi="Century Gothic"/>
          <w:sz w:val="20"/>
          <w:szCs w:val="20"/>
        </w:rPr>
        <w:t>59</w:t>
      </w:r>
      <w:r w:rsidR="005F4276" w:rsidRPr="0011134A">
        <w:rPr>
          <w:rFonts w:ascii="Century Gothic" w:hAnsi="Century Gothic"/>
          <w:sz w:val="20"/>
          <w:szCs w:val="20"/>
        </w:rPr>
        <w:t>)</w:t>
      </w:r>
    </w:p>
    <w:p w:rsidR="00B61DFA" w:rsidRPr="0011134A" w:rsidRDefault="00BB3642" w:rsidP="00BB3642">
      <w:pPr>
        <w:pStyle w:val="Standard"/>
        <w:spacing w:after="0" w:line="288" w:lineRule="auto"/>
        <w:rPr>
          <w:rFonts w:ascii="Century Gothic" w:hAnsi="Century Gothic"/>
          <w:sz w:val="20"/>
          <w:szCs w:val="20"/>
        </w:rPr>
      </w:pPr>
      <w:r w:rsidRPr="0011134A">
        <w:rPr>
          <w:rFonts w:ascii="Century Gothic" w:hAnsi="Century Gothic"/>
          <w:sz w:val="20"/>
          <w:szCs w:val="20"/>
        </w:rPr>
        <w:t xml:space="preserve">ICON </w:t>
      </w:r>
      <w:proofErr w:type="spellStart"/>
      <w:r w:rsidRPr="0011134A">
        <w:rPr>
          <w:rFonts w:ascii="Century Gothic" w:hAnsi="Century Gothic"/>
          <w:sz w:val="20"/>
          <w:szCs w:val="20"/>
        </w:rPr>
        <w:t>moon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/>
          <w:sz w:val="20"/>
          <w:szCs w:val="20"/>
        </w:rPr>
        <w:t>base</w:t>
      </w:r>
      <w:proofErr w:type="spellEnd"/>
    </w:p>
    <w:p w:rsidR="00BB3642" w:rsidRPr="0011134A" w:rsidRDefault="00BB3642" w:rsidP="00BB3642">
      <w:pPr>
        <w:pStyle w:val="Standard"/>
        <w:spacing w:after="0" w:line="288" w:lineRule="auto"/>
        <w:rPr>
          <w:rFonts w:ascii="Century Gothic" w:hAnsi="Century Gothic"/>
          <w:sz w:val="20"/>
          <w:szCs w:val="20"/>
        </w:rPr>
      </w:pPr>
      <w:hyperlink r:id="rId10" w:history="1">
        <w:r w:rsidRPr="0011134A">
          <w:rPr>
            <w:rStyle w:val="Hiperhivatkozs"/>
            <w:rFonts w:ascii="Century Gothic" w:hAnsi="Century Gothic"/>
            <w:sz w:val="20"/>
            <w:szCs w:val="20"/>
          </w:rPr>
          <w:t>https://www.youtube.com/watch?v=yu0aYuF-y9E&amp;t=18s</w:t>
        </w:r>
      </w:hyperlink>
    </w:p>
    <w:p w:rsidR="00BB3642" w:rsidRPr="0011134A" w:rsidRDefault="00BB3642" w:rsidP="006B1380">
      <w:pPr>
        <w:pStyle w:val="Standard"/>
        <w:spacing w:after="0" w:line="288" w:lineRule="auto"/>
        <w:ind w:left="9217" w:firstLine="709"/>
        <w:rPr>
          <w:rFonts w:ascii="Century Gothic" w:hAnsi="Century Gothic"/>
          <w:sz w:val="20"/>
          <w:szCs w:val="20"/>
        </w:rPr>
      </w:pPr>
      <w:r w:rsidRPr="0011134A">
        <w:rPr>
          <w:rFonts w:ascii="Century Gothic" w:hAnsi="Century Gothic"/>
          <w:sz w:val="20"/>
          <w:szCs w:val="20"/>
        </w:rPr>
        <w:t>(03:27-03:40</w:t>
      </w:r>
    </w:p>
    <w:p w:rsidR="00D318DD" w:rsidRPr="0011134A" w:rsidRDefault="00D318DD" w:rsidP="00D318DD">
      <w:pPr>
        <w:pStyle w:val="Standard"/>
        <w:spacing w:after="0" w:line="288" w:lineRule="auto"/>
        <w:rPr>
          <w:rFonts w:ascii="Century Gothic" w:hAnsi="Century Gothic" w:cs="Arial"/>
          <w:bCs/>
          <w:sz w:val="20"/>
          <w:szCs w:val="20"/>
        </w:rPr>
      </w:pPr>
      <w:r w:rsidRPr="0011134A">
        <w:rPr>
          <w:rFonts w:ascii="Century Gothic" w:hAnsi="Century Gothic" w:cs="Arial"/>
          <w:bCs/>
          <w:sz w:val="20"/>
          <w:szCs w:val="20"/>
        </w:rPr>
        <w:t xml:space="preserve">NASA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Awarded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Five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Teams</w:t>
      </w:r>
      <w:proofErr w:type="spellEnd"/>
      <w:r w:rsidRPr="0011134A">
        <w:rPr>
          <w:rFonts w:ascii="Century Gothic" w:hAnsi="Century Gothic" w:cs="Arial"/>
          <w:bCs/>
          <w:sz w:val="20"/>
          <w:szCs w:val="20"/>
        </w:rPr>
        <w:t xml:space="preserve"> $100,000 in 3D-Printed Habitat </w:t>
      </w:r>
      <w:proofErr w:type="spellStart"/>
      <w:r w:rsidRPr="0011134A">
        <w:rPr>
          <w:rFonts w:ascii="Century Gothic" w:hAnsi="Century Gothic" w:cs="Arial"/>
          <w:bCs/>
          <w:sz w:val="20"/>
          <w:szCs w:val="20"/>
        </w:rPr>
        <w:t>Competition</w:t>
      </w:r>
      <w:proofErr w:type="spellEnd"/>
    </w:p>
    <w:p w:rsidR="00D318DD" w:rsidRPr="0011134A" w:rsidRDefault="00293280" w:rsidP="00D318DD">
      <w:pPr>
        <w:pStyle w:val="Standard"/>
        <w:spacing w:after="0" w:line="288" w:lineRule="auto"/>
        <w:rPr>
          <w:rStyle w:val="Hiperhivatkozs"/>
          <w:rFonts w:ascii="Century Gothic" w:eastAsia="Candara" w:hAnsi="Century Gothic" w:cs="Candara"/>
          <w:sz w:val="20"/>
          <w:szCs w:val="20"/>
          <w:shd w:val="clear" w:color="auto" w:fill="FFFFFF"/>
        </w:rPr>
      </w:pPr>
      <w:hyperlink r:id="rId11" w:history="1">
        <w:r w:rsidR="00D318DD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https://www.youtube.com/watch?v=yMVoQV_k1Dw&amp;t=887s</w:t>
        </w:r>
      </w:hyperlink>
    </w:p>
    <w:p w:rsidR="003F1B63" w:rsidRPr="0011134A" w:rsidRDefault="003F1B63" w:rsidP="005104F7">
      <w:pPr>
        <w:pStyle w:val="Standard"/>
        <w:spacing w:after="0" w:line="288" w:lineRule="auto"/>
        <w:ind w:left="9926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r w:rsidRPr="0011134A">
        <w:rPr>
          <w:rFonts w:ascii="Century Gothic" w:hAnsi="Century Gothic"/>
          <w:sz w:val="20"/>
          <w:szCs w:val="20"/>
        </w:rPr>
        <w:t>(14:28</w:t>
      </w:r>
      <w:r w:rsidR="00D318DD" w:rsidRPr="0011134A">
        <w:rPr>
          <w:rFonts w:ascii="Century Gothic" w:hAnsi="Century Gothic"/>
          <w:sz w:val="20"/>
          <w:szCs w:val="20"/>
        </w:rPr>
        <w:t>-</w:t>
      </w:r>
      <w:r w:rsidRPr="0011134A">
        <w:rPr>
          <w:rFonts w:ascii="Century Gothic" w:hAnsi="Century Gothic"/>
          <w:sz w:val="20"/>
          <w:szCs w:val="20"/>
        </w:rPr>
        <w:t>19</w:t>
      </w:r>
      <w:r w:rsidR="00D318DD" w:rsidRPr="0011134A">
        <w:rPr>
          <w:rFonts w:ascii="Century Gothic" w:hAnsi="Century Gothic"/>
          <w:sz w:val="20"/>
          <w:szCs w:val="20"/>
        </w:rPr>
        <w:t>:0</w:t>
      </w:r>
      <w:r w:rsidRPr="0011134A">
        <w:rPr>
          <w:rFonts w:ascii="Century Gothic" w:hAnsi="Century Gothic"/>
          <w:sz w:val="20"/>
          <w:szCs w:val="20"/>
        </w:rPr>
        <w:t>7</w:t>
      </w:r>
      <w:r w:rsidR="004D4A76" w:rsidRPr="0011134A">
        <w:rPr>
          <w:rFonts w:ascii="Century Gothic" w:hAnsi="Century Gothic"/>
          <w:sz w:val="20"/>
          <w:szCs w:val="20"/>
        </w:rPr>
        <w:t>)</w:t>
      </w:r>
      <w:r w:rsidR="006B1380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6B1380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6B1380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6B1380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</w:p>
    <w:p w:rsidR="003F1B63" w:rsidRPr="0011134A" w:rsidRDefault="003F1B63" w:rsidP="003F1B63">
      <w:pPr>
        <w:pStyle w:val="Standard"/>
        <w:spacing w:after="0" w:line="288" w:lineRule="auto"/>
        <w:rPr>
          <w:rFonts w:ascii="Century Gothic" w:hAnsi="Century Gothic"/>
          <w:sz w:val="20"/>
          <w:szCs w:val="20"/>
        </w:rPr>
      </w:pPr>
      <w:proofErr w:type="spellStart"/>
      <w:r w:rsidRPr="0011134A">
        <w:rPr>
          <w:rFonts w:ascii="Century Gothic" w:hAnsi="Century Gothic"/>
          <w:sz w:val="20"/>
          <w:szCs w:val="20"/>
        </w:rPr>
        <w:t>NASA’s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/>
          <w:sz w:val="20"/>
          <w:szCs w:val="20"/>
        </w:rPr>
        <w:t>challenge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/>
          <w:sz w:val="20"/>
          <w:szCs w:val="20"/>
        </w:rPr>
        <w:t>to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3D print </w:t>
      </w:r>
      <w:proofErr w:type="spellStart"/>
      <w:r w:rsidRPr="0011134A">
        <w:rPr>
          <w:rFonts w:ascii="Century Gothic" w:hAnsi="Century Gothic"/>
          <w:sz w:val="20"/>
          <w:szCs w:val="20"/>
        </w:rPr>
        <w:t>future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/>
          <w:sz w:val="20"/>
          <w:szCs w:val="20"/>
        </w:rPr>
        <w:t>habitats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1134A">
        <w:rPr>
          <w:rFonts w:ascii="Century Gothic" w:hAnsi="Century Gothic"/>
          <w:sz w:val="20"/>
          <w:szCs w:val="20"/>
        </w:rPr>
        <w:t>on</w:t>
      </w:r>
      <w:proofErr w:type="spellEnd"/>
      <w:r w:rsidRPr="0011134A">
        <w:rPr>
          <w:rFonts w:ascii="Century Gothic" w:hAnsi="Century Gothic"/>
          <w:sz w:val="20"/>
          <w:szCs w:val="20"/>
        </w:rPr>
        <w:t xml:space="preserve"> Mars</w:t>
      </w:r>
    </w:p>
    <w:p w:rsidR="004D4A76" w:rsidRPr="0011134A" w:rsidRDefault="005104F7" w:rsidP="00D318DD">
      <w:pPr>
        <w:pStyle w:val="Standard"/>
        <w:spacing w:after="0" w:line="288" w:lineRule="auto"/>
        <w:rPr>
          <w:rFonts w:ascii="Century Gothic" w:hAnsi="Century Gothic"/>
          <w:sz w:val="20"/>
          <w:szCs w:val="20"/>
        </w:rPr>
      </w:pPr>
      <w:hyperlink r:id="rId12" w:history="1">
        <w:r w:rsidRPr="0011134A">
          <w:rPr>
            <w:rStyle w:val="Hiperhivatkozs"/>
            <w:rFonts w:ascii="Century Gothic" w:hAnsi="Century Gothic"/>
            <w:sz w:val="20"/>
            <w:szCs w:val="20"/>
          </w:rPr>
          <w:t>https://www.youtube.com/watch?v=XWJ-sE08ASg&amp;t=28s</w:t>
        </w:r>
      </w:hyperlink>
      <w:r w:rsidRPr="0011134A">
        <w:rPr>
          <w:rFonts w:ascii="Century Gothic" w:hAnsi="Century Gothic"/>
          <w:sz w:val="20"/>
          <w:szCs w:val="20"/>
        </w:rPr>
        <w:t xml:space="preserve"> </w:t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  <w:t>(04:28-05:28)</w:t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="004D4A76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</w:r>
      <w:r w:rsidR="00B61DFA" w:rsidRPr="0011134A">
        <w:rPr>
          <w:rFonts w:ascii="Century Gothic" w:hAnsi="Century Gothic"/>
          <w:sz w:val="20"/>
          <w:szCs w:val="20"/>
        </w:rPr>
        <w:tab/>
        <w:t>Sum</w:t>
      </w:r>
      <w:proofErr w:type="gramStart"/>
      <w:r w:rsidR="00B61DFA" w:rsidRPr="0011134A">
        <w:rPr>
          <w:rFonts w:ascii="Century Gothic" w:hAnsi="Century Gothic"/>
          <w:sz w:val="20"/>
          <w:szCs w:val="20"/>
        </w:rPr>
        <w:t>.:</w:t>
      </w:r>
      <w:proofErr w:type="gramEnd"/>
      <w:r w:rsidR="00B61DFA" w:rsidRPr="0011134A">
        <w:rPr>
          <w:rFonts w:ascii="Century Gothic" w:hAnsi="Century Gothic"/>
          <w:sz w:val="20"/>
          <w:szCs w:val="20"/>
        </w:rPr>
        <w:tab/>
        <w:t xml:space="preserve">cc </w:t>
      </w:r>
      <w:r w:rsidR="00BB3642" w:rsidRPr="0011134A">
        <w:rPr>
          <w:rFonts w:ascii="Century Gothic" w:hAnsi="Century Gothic"/>
          <w:sz w:val="20"/>
          <w:szCs w:val="20"/>
        </w:rPr>
        <w:t>9</w:t>
      </w:r>
      <w:r w:rsidR="00B61DFA" w:rsidRPr="0011134A">
        <w:rPr>
          <w:rFonts w:ascii="Century Gothic" w:hAnsi="Century Gothic"/>
          <w:sz w:val="20"/>
          <w:szCs w:val="20"/>
        </w:rPr>
        <w:t xml:space="preserve"> perc</w:t>
      </w:r>
    </w:p>
    <w:p w:rsidR="00595827" w:rsidRPr="0011134A" w:rsidRDefault="00595827" w:rsidP="00595827">
      <w:pPr>
        <w:pStyle w:val="Standard"/>
        <w:spacing w:after="0" w:line="288" w:lineRule="auto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r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>Tervrajzok:</w:t>
      </w:r>
    </w:p>
    <w:p w:rsidR="00595827" w:rsidRPr="0011134A" w:rsidRDefault="00293280" w:rsidP="00595827">
      <w:pPr>
        <w:pStyle w:val="Standard"/>
        <w:spacing w:after="0" w:line="288" w:lineRule="auto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hyperlink r:id="rId13" w:history="1">
        <w:r w:rsidR="00595827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https://www.behance.net/gallery/2662773/Mars-Base-Habitat</w:t>
        </w:r>
      </w:hyperlink>
      <w:r w:rsidR="00595827" w:rsidRPr="0011134A"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="00595827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https://imgur.com/gallery/wnJ2yic/new</w:t>
        </w:r>
      </w:hyperlink>
    </w:p>
    <w:p w:rsidR="00595827" w:rsidRPr="0011134A" w:rsidRDefault="00293280" w:rsidP="00595827">
      <w:pPr>
        <w:pStyle w:val="Standard"/>
        <w:spacing w:after="0" w:line="288" w:lineRule="auto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hyperlink r:id="rId15" w:history="1">
        <w:r w:rsidR="00595827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https://planete-mars.com/an-economic-model-for-a-martian-colony-of-a-thousand-people/</w:t>
        </w:r>
      </w:hyperlink>
    </w:p>
    <w:p w:rsidR="00595827" w:rsidRPr="0011134A" w:rsidRDefault="00293280" w:rsidP="00595827">
      <w:pPr>
        <w:pStyle w:val="Standard"/>
        <w:spacing w:after="0" w:line="288" w:lineRule="auto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hyperlink r:id="rId16" w:history="1">
        <w:r w:rsidR="00595827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https://i.pinimg.com/originals/ed/f6/97/edf697ddf42d4d2ab810d8e2adbc6412.jpg</w:t>
        </w:r>
      </w:hyperlink>
    </w:p>
    <w:p w:rsidR="00595827" w:rsidRPr="0011134A" w:rsidRDefault="00293280" w:rsidP="00595827">
      <w:pPr>
        <w:pStyle w:val="Standard"/>
        <w:spacing w:after="0" w:line="288" w:lineRule="auto"/>
        <w:rPr>
          <w:rFonts w:ascii="Century Gothic" w:eastAsia="Candara" w:hAnsi="Century Gothic" w:cs="Candara"/>
          <w:color w:val="000000"/>
          <w:sz w:val="20"/>
          <w:szCs w:val="20"/>
          <w:shd w:val="clear" w:color="auto" w:fill="FFFFFF"/>
        </w:rPr>
      </w:pPr>
      <w:hyperlink r:id="rId17" w:history="1">
        <w:r w:rsidR="00595827" w:rsidRPr="0011134A">
          <w:rPr>
            <w:rStyle w:val="Hiperhivatkozs"/>
            <w:rFonts w:ascii="Century Gothic" w:eastAsia="Candara" w:hAnsi="Century Gothic" w:cs="Candara"/>
            <w:sz w:val="20"/>
            <w:szCs w:val="20"/>
            <w:shd w:val="clear" w:color="auto" w:fill="FFFFFF"/>
          </w:rPr>
          <w:t>https://cloudsao.com/MARS-ICE-HOME</w:t>
        </w:r>
      </w:hyperlink>
    </w:p>
    <w:p w:rsidR="00D318DD" w:rsidRPr="00D318DD" w:rsidRDefault="00D318DD" w:rsidP="00D318DD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p w:rsidR="00484ED1" w:rsidRDefault="00484ED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D4796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1F65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14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1513"/>
        <w:gridCol w:w="2551"/>
        <w:gridCol w:w="1843"/>
        <w:gridCol w:w="3117"/>
        <w:gridCol w:w="2835"/>
        <w:gridCol w:w="1675"/>
      </w:tblGrid>
      <w:tr w:rsidR="006E79A8" w:rsidTr="00610709">
        <w:trPr>
          <w:cantSplit/>
          <w:trHeight w:val="624"/>
          <w:tblHeader/>
        </w:trPr>
        <w:tc>
          <w:tcPr>
            <w:tcW w:w="724" w:type="dxa"/>
            <w:vMerge w:val="restart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Pr="00610709" w:rsidRDefault="00FE4676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10709">
              <w:rPr>
                <w:b/>
                <w:bCs/>
                <w:sz w:val="18"/>
                <w:szCs w:val="18"/>
              </w:rPr>
              <w:t>sorsz</w:t>
            </w:r>
            <w:r w:rsidR="00610709" w:rsidRPr="0061070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34" w:type="dxa"/>
            <w:gridSpan w:val="6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Tevékenység</w:t>
            </w:r>
          </w:p>
        </w:tc>
      </w:tr>
      <w:tr w:rsidR="006E79A8" w:rsidTr="00610709">
        <w:trPr>
          <w:cantSplit/>
          <w:trHeight w:val="624"/>
          <w:tblHeader/>
        </w:trPr>
        <w:tc>
          <w:tcPr>
            <w:tcW w:w="724" w:type="dxa"/>
            <w:vMerge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Részfeladat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Adat, fogalom, </w:t>
            </w:r>
            <w:proofErr w:type="spellStart"/>
            <w:r>
              <w:rPr>
                <w:b/>
                <w:bCs/>
                <w:sz w:val="20"/>
                <w:szCs w:val="20"/>
              </w:rPr>
              <w:t>stb</w:t>
            </w:r>
            <w:proofErr w:type="spellEnd"/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Módszer, instrukció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Eszköz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Szemléltetés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EC3879" w:rsidRDefault="00FE4676">
            <w:pPr>
              <w:autoSpaceDE w:val="0"/>
              <w:spacing w:after="0" w:line="240" w:lineRule="auto"/>
              <w:ind w:left="0" w:firstLine="0"/>
              <w:jc w:val="left"/>
              <w:rPr>
                <w:b/>
              </w:rPr>
            </w:pPr>
            <w:r w:rsidRPr="00EC3879">
              <w:rPr>
                <w:b/>
                <w:sz w:val="18"/>
                <w:szCs w:val="18"/>
              </w:rPr>
              <w:t>Tanári köszöntés</w:t>
            </w:r>
            <w:r w:rsidR="00F41EAE" w:rsidRPr="00EC3879">
              <w:rPr>
                <w:b/>
                <w:sz w:val="18"/>
                <w:szCs w:val="18"/>
              </w:rPr>
              <w:t>, ráhangolás a témára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10709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Alfa Bázis bemutatása</w:t>
            </w:r>
            <w:proofErr w:type="gramStart"/>
            <w:r w:rsidR="002A115C">
              <w:rPr>
                <w:sz w:val="18"/>
                <w:szCs w:val="18"/>
              </w:rPr>
              <w:t xml:space="preserve">, </w:t>
            </w:r>
            <w:r w:rsidR="00FE4676">
              <w:rPr>
                <w:sz w:val="18"/>
                <w:szCs w:val="18"/>
              </w:rPr>
              <w:t xml:space="preserve"> ahol</w:t>
            </w:r>
            <w:proofErr w:type="gramEnd"/>
            <w:r w:rsidR="00FE4676">
              <w:rPr>
                <w:sz w:val="18"/>
                <w:szCs w:val="18"/>
              </w:rPr>
              <w:t xml:space="preserve"> a gyerekek dolgozni fognak. </w:t>
            </w:r>
          </w:p>
          <w:p w:rsidR="00F41EAE" w:rsidRDefault="00F41EAE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Ráhangoló kérdések:</w:t>
            </w:r>
          </w:p>
          <w:p w:rsidR="00595827" w:rsidRPr="00595827" w:rsidRDefault="00041C7F" w:rsidP="00595827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 xml:space="preserve">Szerintetek </w:t>
            </w:r>
            <w:r w:rsidR="00595827">
              <w:rPr>
                <w:sz w:val="18"/>
                <w:szCs w:val="18"/>
                <w:lang w:val="hu-HU"/>
              </w:rPr>
              <w:t>megvalósítható-e, hogy az ember folyamatosan élhessen más bolygókon?</w:t>
            </w:r>
          </w:p>
          <w:p w:rsidR="00041C7F" w:rsidRPr="004D4A76" w:rsidRDefault="00595827" w:rsidP="00595827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milyen technológiával lehetne építményeket létrehozni a Holdon, vagy a Marson</w:t>
            </w:r>
            <w:r w:rsidR="00041C7F">
              <w:rPr>
                <w:sz w:val="18"/>
                <w:szCs w:val="18"/>
                <w:lang w:val="hu-HU"/>
              </w:rPr>
              <w:t xml:space="preserve">? </w:t>
            </w:r>
          </w:p>
          <w:p w:rsidR="004D4A76" w:rsidRPr="000D0BDA" w:rsidRDefault="004D4A76" w:rsidP="004D4A76">
            <w:pPr>
              <w:pStyle w:val="Listaszerbekezds"/>
              <w:autoSpaceDE w:val="0"/>
              <w:spacing w:after="0" w:line="240" w:lineRule="auto"/>
              <w:ind w:left="37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B622BC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 w:rsidRPr="00B622BC">
              <w:rPr>
                <w:sz w:val="18"/>
                <w:szCs w:val="18"/>
              </w:rPr>
              <w:t>köszöntés</w:t>
            </w:r>
          </w:p>
          <w:p w:rsidR="006E79A8" w:rsidRPr="00B622BC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 w:rsidRPr="00B622BC">
              <w:rPr>
                <w:sz w:val="18"/>
                <w:szCs w:val="18"/>
              </w:rPr>
              <w:t>eszköz- és terembemutatás</w:t>
            </w:r>
          </w:p>
          <w:p w:rsidR="006E79A8" w:rsidRPr="00B622BC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</w:pPr>
            <w:r w:rsidRPr="00B622BC">
              <w:rPr>
                <w:sz w:val="18"/>
                <w:szCs w:val="18"/>
              </w:rPr>
              <w:t>tanári figyelemfókusz</w:t>
            </w:r>
          </w:p>
          <w:p w:rsidR="006E79A8" w:rsidRPr="00B622BC" w:rsidRDefault="006E79A8">
            <w:pPr>
              <w:spacing w:after="0" w:line="240" w:lineRule="auto"/>
              <w:ind w:left="301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02210D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2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0D0BDA" w:rsidRPr="00EC3879" w:rsidRDefault="00FE4676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EC3879">
              <w:rPr>
                <w:b/>
                <w:sz w:val="18"/>
                <w:szCs w:val="18"/>
              </w:rPr>
              <w:t>plenáris bemutatás</w:t>
            </w:r>
          </w:p>
          <w:p w:rsidR="00081068" w:rsidRDefault="00081068" w:rsidP="000D0BDA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081068" w:rsidRDefault="00081068" w:rsidP="000D0BDA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081068" w:rsidRDefault="00081068" w:rsidP="000D0BDA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081068" w:rsidRDefault="00081068" w:rsidP="000D0BDA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B622BC" w:rsidRDefault="00B622B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B622BC" w:rsidRDefault="00B622B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B622BC" w:rsidRDefault="00B622B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B622BC" w:rsidRDefault="00B622B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B622BC" w:rsidRDefault="00B622B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B622BC" w:rsidRDefault="00B622B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1037CC" w:rsidRDefault="001037C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4D4A76" w:rsidRDefault="004D4A76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4D4A76" w:rsidRDefault="004D4A76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4D4A76" w:rsidRDefault="004D4A76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4D4A76" w:rsidRDefault="004D4A76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4D4A76" w:rsidRDefault="004D4A76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  <w:p w:rsidR="000D0BDA" w:rsidRPr="007C3D80" w:rsidRDefault="007A02DC" w:rsidP="00081068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7C3D80">
              <w:rPr>
                <w:sz w:val="18"/>
                <w:szCs w:val="18"/>
              </w:rPr>
              <w:lastRenderedPageBreak/>
              <w:t>Videó</w:t>
            </w:r>
            <w:r w:rsidR="008C0F46">
              <w:rPr>
                <w:sz w:val="18"/>
                <w:szCs w:val="18"/>
              </w:rPr>
              <w:t xml:space="preserve">k </w:t>
            </w:r>
            <w:r w:rsidR="000D0BDA" w:rsidRPr="007C3D80">
              <w:rPr>
                <w:sz w:val="18"/>
                <w:szCs w:val="18"/>
              </w:rPr>
              <w:t>megtekintése</w:t>
            </w:r>
          </w:p>
          <w:p w:rsidR="000D0BDA" w:rsidRDefault="001037CC" w:rsidP="000D0BDA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Rakétakilövő állás felépítése 3D nyomtatással </w:t>
            </w:r>
          </w:p>
          <w:p w:rsidR="008C0F46" w:rsidRDefault="008C0F46" w:rsidP="000D0BDA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8C0F46" w:rsidRPr="007813D2" w:rsidRDefault="008C0F46" w:rsidP="000D0BDA">
            <w:pPr>
              <w:spacing w:after="0"/>
              <w:ind w:left="0" w:firstLine="0"/>
              <w:jc w:val="left"/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</w:pPr>
            <w:r>
              <w:rPr>
                <w:sz w:val="18"/>
                <w:szCs w:val="18"/>
              </w:rPr>
              <w:t>Holdbázis 3D-ben nyomtatva</w:t>
            </w:r>
          </w:p>
          <w:p w:rsidR="00D514C4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850A24" w:rsidRDefault="00850A24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Default="004E6AB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4E6AB3" w:rsidRPr="007C3D80" w:rsidRDefault="004E6AB3" w:rsidP="004E6AB3">
            <w:pPr>
              <w:pStyle w:val="cmsor1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7C3D80">
              <w:rPr>
                <w:sz w:val="18"/>
                <w:szCs w:val="18"/>
              </w:rPr>
              <w:lastRenderedPageBreak/>
              <w:t>Videó</w:t>
            </w:r>
            <w:r>
              <w:rPr>
                <w:sz w:val="18"/>
                <w:szCs w:val="18"/>
              </w:rPr>
              <w:t xml:space="preserve">k </w:t>
            </w:r>
            <w:r w:rsidRPr="007C3D80">
              <w:rPr>
                <w:sz w:val="18"/>
                <w:szCs w:val="18"/>
              </w:rPr>
              <w:t>megtekintése</w:t>
            </w:r>
          </w:p>
          <w:p w:rsidR="00E74B93" w:rsidRDefault="00850A24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MARSHA </w:t>
            </w:r>
            <w:r w:rsidR="00B4292E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4292E">
              <w:rPr>
                <w:b/>
                <w:sz w:val="18"/>
                <w:szCs w:val="18"/>
              </w:rPr>
              <w:t>építmények a Marson</w:t>
            </w: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A42F40" w:rsidRPr="007813D2" w:rsidRDefault="00A42F40" w:rsidP="000D0BDA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B622BC" w:rsidRPr="00B622BC" w:rsidRDefault="00B622BC" w:rsidP="00B622BC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B622BC">
              <w:rPr>
                <w:b/>
                <w:sz w:val="18"/>
                <w:szCs w:val="18"/>
              </w:rPr>
              <w:lastRenderedPageBreak/>
              <w:t>Felvezetés:</w:t>
            </w:r>
          </w:p>
          <w:p w:rsidR="00B622BC" w:rsidRPr="004D4A76" w:rsidRDefault="007C3D80" w:rsidP="004D4A76">
            <w:pPr>
              <w:pStyle w:val="Listaszerbekezds"/>
              <w:numPr>
                <w:ilvl w:val="0"/>
                <w:numId w:val="21"/>
              </w:numPr>
              <w:spacing w:after="0"/>
              <w:ind w:left="370"/>
              <w:jc w:val="left"/>
              <w:rPr>
                <w:sz w:val="18"/>
                <w:szCs w:val="18"/>
              </w:rPr>
            </w:pPr>
            <w:r w:rsidRPr="004D4A76">
              <w:rPr>
                <w:sz w:val="18"/>
                <w:szCs w:val="18"/>
              </w:rPr>
              <w:t>Mielőtt</w:t>
            </w:r>
            <w:r w:rsidR="00B622BC" w:rsidRPr="004D4A76">
              <w:rPr>
                <w:sz w:val="18"/>
                <w:szCs w:val="18"/>
              </w:rPr>
              <w:t xml:space="preserve"> az ember nem épített magának lakhelyet, hol élhetett? (barlangok, „lombházak”)</w:t>
            </w:r>
          </w:p>
          <w:p w:rsidR="00B622BC" w:rsidRPr="004D4A76" w:rsidRDefault="007C3D80" w:rsidP="004D4A76">
            <w:pPr>
              <w:pStyle w:val="Listaszerbekezds"/>
              <w:numPr>
                <w:ilvl w:val="0"/>
                <w:numId w:val="21"/>
              </w:numPr>
              <w:spacing w:after="0"/>
              <w:ind w:left="370"/>
              <w:jc w:val="left"/>
              <w:rPr>
                <w:rFonts w:eastAsia="Candara" w:cs="Candara"/>
                <w:sz w:val="18"/>
                <w:szCs w:val="18"/>
                <w:shd w:val="clear" w:color="auto" w:fill="FFFFFF"/>
              </w:rPr>
            </w:pPr>
            <w:r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>Miért szükségesek az építmények?</w:t>
            </w:r>
          </w:p>
          <w:p w:rsidR="007C3D80" w:rsidRPr="004D4A76" w:rsidRDefault="007C3D80" w:rsidP="004D4A76">
            <w:pPr>
              <w:pStyle w:val="Listaszerbekezds"/>
              <w:numPr>
                <w:ilvl w:val="0"/>
                <w:numId w:val="21"/>
              </w:numPr>
              <w:spacing w:after="0"/>
              <w:ind w:left="370"/>
              <w:jc w:val="left"/>
              <w:rPr>
                <w:rFonts w:eastAsia="Candara" w:cs="Candara"/>
                <w:sz w:val="18"/>
                <w:szCs w:val="18"/>
                <w:shd w:val="clear" w:color="auto" w:fill="FFFFFF"/>
              </w:rPr>
            </w:pPr>
            <w:r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>Miből készültek az első é</w:t>
            </w:r>
            <w:r w:rsidR="00B622BC"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>p</w:t>
            </w:r>
            <w:r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>ítmények?</w:t>
            </w:r>
            <w:r w:rsidR="00B622BC"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 xml:space="preserve"> (szikla, fa, sár</w:t>
            </w:r>
            <w:r w:rsidR="001037CC"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>)</w:t>
            </w:r>
          </w:p>
          <w:p w:rsidR="00B622BC" w:rsidRPr="004D4A76" w:rsidRDefault="00B622BC" w:rsidP="004D4A76">
            <w:pPr>
              <w:pStyle w:val="Listaszerbekezds"/>
              <w:numPr>
                <w:ilvl w:val="0"/>
                <w:numId w:val="21"/>
              </w:numPr>
              <w:spacing w:after="0"/>
              <w:ind w:left="370"/>
              <w:jc w:val="left"/>
              <w:rPr>
                <w:rFonts w:eastAsia="Candara" w:cs="Candara"/>
                <w:sz w:val="18"/>
                <w:szCs w:val="18"/>
                <w:shd w:val="clear" w:color="auto" w:fill="FFFFFF"/>
              </w:rPr>
            </w:pPr>
            <w:r w:rsidRPr="004D4A76">
              <w:rPr>
                <w:rFonts w:eastAsia="Candara" w:cs="Candara"/>
                <w:sz w:val="18"/>
                <w:szCs w:val="18"/>
                <w:shd w:val="clear" w:color="auto" w:fill="FFFFFF"/>
              </w:rPr>
              <w:t>Miért szükséges a tervrajz?</w:t>
            </w:r>
          </w:p>
          <w:p w:rsidR="00B622BC" w:rsidRPr="00B622BC" w:rsidRDefault="00B622BC" w:rsidP="00B622BC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081068" w:rsidRDefault="001037CC" w:rsidP="007A02DC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DEMO: Forradalmian új technológiák az építkezésben</w:t>
            </w:r>
          </w:p>
          <w:p w:rsidR="000D0BDA" w:rsidRPr="007C3D80" w:rsidRDefault="007A02DC" w:rsidP="004D4A76">
            <w:pPr>
              <w:numPr>
                <w:ilvl w:val="0"/>
                <w:numId w:val="5"/>
              </w:numPr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7C3D80">
              <w:rPr>
                <w:sz w:val="18"/>
                <w:szCs w:val="18"/>
              </w:rPr>
              <w:t xml:space="preserve">A </w:t>
            </w:r>
            <w:r w:rsidR="000D0BDA" w:rsidRPr="007C3D80">
              <w:rPr>
                <w:sz w:val="18"/>
                <w:szCs w:val="18"/>
              </w:rPr>
              <w:t>videó</w:t>
            </w:r>
            <w:r w:rsidR="008C0F46">
              <w:rPr>
                <w:sz w:val="18"/>
                <w:szCs w:val="18"/>
              </w:rPr>
              <w:t>k</w:t>
            </w:r>
            <w:r w:rsidR="000D0BDA" w:rsidRPr="007C3D80">
              <w:rPr>
                <w:sz w:val="18"/>
                <w:szCs w:val="18"/>
              </w:rPr>
              <w:t xml:space="preserve"> megtekintése</w:t>
            </w:r>
          </w:p>
          <w:p w:rsidR="000D0BDA" w:rsidRPr="007C3D80" w:rsidRDefault="000D0BDA" w:rsidP="004D4A76">
            <w:pPr>
              <w:numPr>
                <w:ilvl w:val="0"/>
                <w:numId w:val="5"/>
              </w:numPr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7C3D80">
              <w:rPr>
                <w:sz w:val="18"/>
                <w:szCs w:val="18"/>
              </w:rPr>
              <w:t>Kérdések és válaszok.</w:t>
            </w:r>
          </w:p>
          <w:p w:rsidR="004D4A76" w:rsidRDefault="004D4A76" w:rsidP="007A02DC">
            <w:pPr>
              <w:pStyle w:val="Standard"/>
              <w:spacing w:line="240" w:lineRule="auto"/>
              <w:rPr>
                <w:rFonts w:ascii="Century Gothic" w:eastAsia="Candara" w:hAnsi="Century Gothic" w:cs="Candara"/>
                <w:sz w:val="18"/>
                <w:szCs w:val="18"/>
                <w:shd w:val="clear" w:color="auto" w:fill="FFFFFF"/>
              </w:rPr>
            </w:pPr>
          </w:p>
          <w:p w:rsidR="007E60FC" w:rsidRDefault="007E60FC" w:rsidP="007A02DC">
            <w:pPr>
              <w:pStyle w:val="Standard"/>
              <w:spacing w:line="240" w:lineRule="auto"/>
              <w:rPr>
                <w:rFonts w:ascii="Century Gothic" w:eastAsia="Candara" w:hAnsi="Century Gothic" w:cs="Candara"/>
                <w:sz w:val="18"/>
                <w:szCs w:val="18"/>
                <w:shd w:val="clear" w:color="auto" w:fill="FFFFFF"/>
              </w:rPr>
            </w:pPr>
            <w:r w:rsidRPr="007C3D80">
              <w:rPr>
                <w:rFonts w:ascii="Century Gothic" w:eastAsia="Candara" w:hAnsi="Century Gothic" w:cs="Candara"/>
                <w:sz w:val="18"/>
                <w:szCs w:val="18"/>
                <w:shd w:val="clear" w:color="auto" w:fill="FFFFFF"/>
              </w:rPr>
              <w:t>Segítő kérdések:</w:t>
            </w:r>
          </w:p>
          <w:p w:rsidR="004D4A76" w:rsidRDefault="004D4A76" w:rsidP="004D4A76">
            <w:pPr>
              <w:pStyle w:val="Standard"/>
              <w:numPr>
                <w:ilvl w:val="0"/>
                <w:numId w:val="22"/>
              </w:numPr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lehet praktikus és hatékony megoldás az építmények létrehozása 3D nyomtatással?</w:t>
            </w:r>
          </w:p>
          <w:p w:rsidR="00706C4A" w:rsidRDefault="00706C4A" w:rsidP="00706C4A">
            <w:pPr>
              <w:pStyle w:val="Standard"/>
              <w:spacing w:line="240" w:lineRule="auto"/>
              <w:ind w:left="1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(Ember tervez, gép végez. Gyorsaság. Az építkezés módszertana letisztultabb. Építőanyagok szállítása, beemelése, beépítése lényegében egy műveletben összpontosul. Kevesebb</w:t>
            </w:r>
            <w:r w:rsidR="008C0F46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</w:t>
            </w:r>
          </w:p>
          <w:p w:rsidR="004D4A76" w:rsidRDefault="004D4A76" w:rsidP="004D4A76">
            <w:pPr>
              <w:pStyle w:val="Standard"/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:rsidR="004D4A76" w:rsidRDefault="004D4A76" w:rsidP="004D4A76">
            <w:pPr>
              <w:pStyle w:val="Standard"/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:rsidR="004D4A76" w:rsidRDefault="004D4A76" w:rsidP="004D4A76">
            <w:pPr>
              <w:pStyle w:val="Standard"/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:rsidR="004E6AB3" w:rsidRDefault="004E6AB3" w:rsidP="00850A24">
            <w:pPr>
              <w:pStyle w:val="Standard"/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:rsidR="004E6AB3" w:rsidRDefault="004E6AB3" w:rsidP="004D4A76">
            <w:pPr>
              <w:pStyle w:val="Standard"/>
              <w:numPr>
                <w:ilvl w:val="0"/>
                <w:numId w:val="22"/>
              </w:numPr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Milyen, a Földtől eltérő körülményeket kell figyelembe venni az űrbéli építmények tervezőinek? (hőmérsékleti anomáliák, légkör, légnyomás, sugárzás)</w:t>
            </w:r>
          </w:p>
          <w:p w:rsidR="004D4A76" w:rsidRDefault="004D4A76" w:rsidP="004D4A76">
            <w:pPr>
              <w:pStyle w:val="Standard"/>
              <w:numPr>
                <w:ilvl w:val="0"/>
                <w:numId w:val="22"/>
              </w:numPr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problémákkal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szembesülhetünk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egy marsi építkezés során?</w:t>
            </w:r>
          </w:p>
          <w:p w:rsidR="006E79A8" w:rsidRDefault="006E79A8" w:rsidP="004E6AB3">
            <w:pPr>
              <w:pStyle w:val="Standard"/>
              <w:spacing w:line="240" w:lineRule="auto"/>
              <w:ind w:left="228"/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D9394C" w:rsidRPr="00D9394C" w:rsidRDefault="00D9394C" w:rsidP="00D9394C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</w:t>
            </w:r>
            <w:r w:rsidRPr="00D9394C">
              <w:rPr>
                <w:sz w:val="18"/>
                <w:szCs w:val="18"/>
              </w:rPr>
              <w:t>pületek, építmények: szerkezete, alapanyaga, tervezési-megvalósíthatósági követelmények, anyagismeret, építmények funkciója, funkció-méret-anyag, élettér, tervrajz, költségterv, kiviteli terv</w:t>
            </w:r>
          </w:p>
          <w:p w:rsidR="006E79A8" w:rsidRPr="00D9394C" w:rsidRDefault="006E79A8" w:rsidP="00D9394C">
            <w:pPr>
              <w:ind w:left="33" w:firstLine="0"/>
              <w:jc w:val="left"/>
              <w:rPr>
                <w:sz w:val="18"/>
                <w:szCs w:val="18"/>
              </w:rPr>
            </w:pPr>
          </w:p>
          <w:p w:rsidR="0002210D" w:rsidRPr="00D9394C" w:rsidRDefault="0002210D" w:rsidP="00D9394C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02210D" w:rsidRPr="007978FE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emberi építmények története</w:t>
            </w:r>
          </w:p>
          <w:p w:rsidR="00E74B93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B622BC">
              <w:rPr>
                <w:sz w:val="18"/>
                <w:szCs w:val="18"/>
              </w:rPr>
              <w:t>ppt vetítése illusztrációként</w:t>
            </w: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622BC" w:rsidRPr="00B622BC" w:rsidRDefault="00B622B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1037CC" w:rsidRDefault="001037CC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4D4A76" w:rsidRDefault="004D4A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4D4A76" w:rsidRDefault="004D4A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4D4A76" w:rsidRDefault="004D4A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E74B93" w:rsidRPr="00B622BC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B622BC">
              <w:rPr>
                <w:sz w:val="18"/>
                <w:szCs w:val="18"/>
              </w:rPr>
              <w:lastRenderedPageBreak/>
              <w:t>A</w:t>
            </w:r>
            <w:r w:rsidR="000D0BDA" w:rsidRPr="00B622BC">
              <w:rPr>
                <w:sz w:val="18"/>
                <w:szCs w:val="18"/>
              </w:rPr>
              <w:t xml:space="preserve"> videó</w:t>
            </w:r>
            <w:r w:rsidRPr="00B622BC">
              <w:rPr>
                <w:sz w:val="18"/>
                <w:szCs w:val="18"/>
              </w:rPr>
              <w:t xml:space="preserve"> előtt az oktató </w:t>
            </w:r>
            <w:r w:rsidR="005F2825" w:rsidRPr="00B622BC">
              <w:rPr>
                <w:sz w:val="18"/>
                <w:szCs w:val="18"/>
              </w:rPr>
              <w:t xml:space="preserve">felvezeti a tartalmat, majd a videó megtekintése után </w:t>
            </w:r>
            <w:r w:rsidRPr="00B622BC">
              <w:rPr>
                <w:sz w:val="18"/>
                <w:szCs w:val="18"/>
              </w:rPr>
              <w:t xml:space="preserve">kérdéseket tesz fel a diákoknak a </w:t>
            </w:r>
            <w:r w:rsidR="005F2825" w:rsidRPr="00B622BC">
              <w:rPr>
                <w:sz w:val="18"/>
                <w:szCs w:val="18"/>
              </w:rPr>
              <w:t>megismert információkkal</w:t>
            </w:r>
            <w:r w:rsidRPr="00B622BC">
              <w:rPr>
                <w:sz w:val="18"/>
                <w:szCs w:val="18"/>
              </w:rPr>
              <w:t xml:space="preserve"> kapcsolatban. </w:t>
            </w:r>
          </w:p>
          <w:p w:rsidR="0082328F" w:rsidRPr="00B622BC" w:rsidRDefault="0082328F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Pr="00B622BC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B622BC">
              <w:rPr>
                <w:sz w:val="18"/>
                <w:szCs w:val="18"/>
              </w:rPr>
              <w:t>Cél a meglévő ismeretek feltárása, felfrissítése, kiegészítése, a tanulók motiválása, ráhangolása a témára.</w:t>
            </w:r>
          </w:p>
          <w:p w:rsidR="006E79A8" w:rsidRDefault="006E79A8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AB7275" w:rsidRPr="00AB7275" w:rsidRDefault="00AB7275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AB7275">
              <w:rPr>
                <w:sz w:val="18"/>
                <w:szCs w:val="18"/>
              </w:rPr>
              <w:t>A kadét, a megszerzett információkról (szükség esetén tanári segédlettel), tematikai szakaszonként rövid emlékeztetőket jegyez le (vagy füzetbe, vagy laptopján futó, saját mappába (segédanyagok a tudás rendszerezéséhez, elmélyítéséhez, a házi feladatok elkészítéséhez).</w:t>
            </w:r>
          </w:p>
          <w:p w:rsidR="006E79A8" w:rsidRPr="00B622BC" w:rsidRDefault="006E79A8">
            <w:pPr>
              <w:autoSpaceDE w:val="0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lastRenderedPageBreak/>
              <w:t>interaktív panel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AA0647" w:rsidP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t>Az előadás képei, videói az interaktív panelen jelennek meg.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B7275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lastRenderedPageBreak/>
              <w:t>3</w:t>
            </w:r>
            <w:bookmarkStart w:id="16" w:name="_GoBack"/>
            <w:bookmarkEnd w:id="16"/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Zárás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7A1E3A" w:rsidRDefault="007A1E3A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7A1E3A" w:rsidRDefault="007A1E3A" w:rsidP="007A1E3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:rsidR="007A1E3A" w:rsidRPr="007A1E3A" w:rsidRDefault="007A1E3A" w:rsidP="007A1E3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Otthoni feladat: A kutatási naplóba bejegyzett égitestekről vagy űreszközökről információ keresése az Interneten. Linkgyűjtemény elkészítése és e-mailen továbbítása a tanárnak.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elköszönés.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Az óra végén a tanár összefoglalja az órai ismereteket, kiemeli a vektor gondolatokat, s motiválja a tanulókat.</w:t>
            </w:r>
          </w:p>
          <w:p w:rsidR="006E79A8" w:rsidRDefault="006E79A8">
            <w:pPr>
              <w:spacing w:after="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</w:tbl>
    <w:p w:rsidR="00E160AE" w:rsidRP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sectPr w:rsidR="00E160AE" w:rsidRPr="00E160AE">
      <w:footerReference w:type="even" r:id="rId18"/>
      <w:footerReference w:type="default" r:id="rId19"/>
      <w:footerReference w:type="first" r:id="rId20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80" w:rsidRDefault="00293280">
      <w:pPr>
        <w:spacing w:after="0" w:line="240" w:lineRule="auto"/>
      </w:pPr>
      <w:r>
        <w:separator/>
      </w:r>
    </w:p>
  </w:endnote>
  <w:endnote w:type="continuationSeparator" w:id="0">
    <w:p w:rsidR="00293280" w:rsidRDefault="0029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AB7275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AB7275">
      <w:rPr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80" w:rsidRDefault="00293280">
      <w:pPr>
        <w:spacing w:after="0" w:line="240" w:lineRule="auto"/>
      </w:pPr>
      <w:r>
        <w:separator/>
      </w:r>
    </w:p>
  </w:footnote>
  <w:footnote w:type="continuationSeparator" w:id="0">
    <w:p w:rsidR="00293280" w:rsidRDefault="0029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EC5F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3"/>
      <w:lvlJc w:val="left"/>
      <w:pPr>
        <w:tabs>
          <w:tab w:val="num" w:pos="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Cmsor4"/>
      <w:lvlText w:val="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Cmsor6"/>
      <w:lvlText w:val="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22C8CD7A"/>
    <w:name w:val="WW8Num3"/>
    <w:lvl w:ilvl="0">
      <w:start w:val="1"/>
      <w:numFmt w:val="decimal"/>
      <w:pStyle w:val="cmsor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Cmsor10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zmozottlista21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5300F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936" w:hanging="576"/>
      </w:pPr>
      <w:rPr>
        <w:rFonts w:hint="default"/>
        <w:color w:val="A5300F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  <w:color w:val="A5300F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  <w:color w:val="A5300F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Szmozottlista1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 w15:restartNumberingAfterBreak="0">
    <w:nsid w:val="0EF62445"/>
    <w:multiLevelType w:val="hybridMultilevel"/>
    <w:tmpl w:val="E08C0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2C73"/>
    <w:multiLevelType w:val="hybridMultilevel"/>
    <w:tmpl w:val="C8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7139C4"/>
    <w:multiLevelType w:val="hybridMultilevel"/>
    <w:tmpl w:val="B37C0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249E"/>
    <w:multiLevelType w:val="hybridMultilevel"/>
    <w:tmpl w:val="08703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A4D6F"/>
    <w:multiLevelType w:val="hybridMultilevel"/>
    <w:tmpl w:val="958462D2"/>
    <w:lvl w:ilvl="0" w:tplc="B5724B56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0A1"/>
    <w:multiLevelType w:val="hybridMultilevel"/>
    <w:tmpl w:val="C2969B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C6996"/>
    <w:multiLevelType w:val="hybridMultilevel"/>
    <w:tmpl w:val="CE30A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36E8C"/>
    <w:multiLevelType w:val="hybridMultilevel"/>
    <w:tmpl w:val="AF2CC430"/>
    <w:lvl w:ilvl="0" w:tplc="1B804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A06BC"/>
    <w:multiLevelType w:val="hybridMultilevel"/>
    <w:tmpl w:val="8504881A"/>
    <w:lvl w:ilvl="0" w:tplc="73A29E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A4442"/>
    <w:multiLevelType w:val="hybridMultilevel"/>
    <w:tmpl w:val="8F228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8"/>
  </w:num>
  <w:num w:numId="10">
    <w:abstractNumId w:val="19"/>
  </w:num>
  <w:num w:numId="11">
    <w:abstractNumId w:val="10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2"/>
    <w:lvlOverride w:ilvl="0">
      <w:startOverride w:val="1"/>
    </w:lvlOverride>
  </w:num>
  <w:num w:numId="21">
    <w:abstractNumId w:val="11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B"/>
    <w:rsid w:val="00002898"/>
    <w:rsid w:val="000075D4"/>
    <w:rsid w:val="0002210D"/>
    <w:rsid w:val="00041C7F"/>
    <w:rsid w:val="00041E21"/>
    <w:rsid w:val="00067A56"/>
    <w:rsid w:val="00072AC0"/>
    <w:rsid w:val="00081068"/>
    <w:rsid w:val="000D0BDA"/>
    <w:rsid w:val="000D68F6"/>
    <w:rsid w:val="000F2F15"/>
    <w:rsid w:val="001037CC"/>
    <w:rsid w:val="0011134A"/>
    <w:rsid w:val="00116327"/>
    <w:rsid w:val="001621EB"/>
    <w:rsid w:val="001A5050"/>
    <w:rsid w:val="001C2C2B"/>
    <w:rsid w:val="001F5A46"/>
    <w:rsid w:val="00212DCF"/>
    <w:rsid w:val="00266327"/>
    <w:rsid w:val="00274C70"/>
    <w:rsid w:val="00293280"/>
    <w:rsid w:val="002A115C"/>
    <w:rsid w:val="002A794D"/>
    <w:rsid w:val="002A7FDD"/>
    <w:rsid w:val="0031479D"/>
    <w:rsid w:val="00320919"/>
    <w:rsid w:val="003675E5"/>
    <w:rsid w:val="003F1B63"/>
    <w:rsid w:val="00484ED1"/>
    <w:rsid w:val="00484F76"/>
    <w:rsid w:val="0048509B"/>
    <w:rsid w:val="004D4A76"/>
    <w:rsid w:val="004E272C"/>
    <w:rsid w:val="004E2EB9"/>
    <w:rsid w:val="004E6AB3"/>
    <w:rsid w:val="005104F7"/>
    <w:rsid w:val="00512026"/>
    <w:rsid w:val="00533033"/>
    <w:rsid w:val="00595827"/>
    <w:rsid w:val="005A1216"/>
    <w:rsid w:val="005B05BE"/>
    <w:rsid w:val="005E5DE2"/>
    <w:rsid w:val="005F0A93"/>
    <w:rsid w:val="005F2825"/>
    <w:rsid w:val="005F3695"/>
    <w:rsid w:val="005F4276"/>
    <w:rsid w:val="005F46BA"/>
    <w:rsid w:val="00600DDD"/>
    <w:rsid w:val="00610709"/>
    <w:rsid w:val="00616E78"/>
    <w:rsid w:val="00660CB3"/>
    <w:rsid w:val="00682959"/>
    <w:rsid w:val="006B1380"/>
    <w:rsid w:val="006E79A8"/>
    <w:rsid w:val="00706C4A"/>
    <w:rsid w:val="007440E3"/>
    <w:rsid w:val="0074745E"/>
    <w:rsid w:val="00750FF3"/>
    <w:rsid w:val="007813D2"/>
    <w:rsid w:val="00781788"/>
    <w:rsid w:val="007978FE"/>
    <w:rsid w:val="007A02DC"/>
    <w:rsid w:val="007A1E3A"/>
    <w:rsid w:val="007B7F75"/>
    <w:rsid w:val="007C1DF3"/>
    <w:rsid w:val="007C3D80"/>
    <w:rsid w:val="007E030D"/>
    <w:rsid w:val="007E60FC"/>
    <w:rsid w:val="00800CEA"/>
    <w:rsid w:val="00814538"/>
    <w:rsid w:val="0082048A"/>
    <w:rsid w:val="0082328F"/>
    <w:rsid w:val="00850A24"/>
    <w:rsid w:val="008706DF"/>
    <w:rsid w:val="00872EF7"/>
    <w:rsid w:val="008751CC"/>
    <w:rsid w:val="008B1F65"/>
    <w:rsid w:val="008B3EAD"/>
    <w:rsid w:val="008C0F46"/>
    <w:rsid w:val="008E2F18"/>
    <w:rsid w:val="008E7015"/>
    <w:rsid w:val="009465E8"/>
    <w:rsid w:val="009D4796"/>
    <w:rsid w:val="009F0E2E"/>
    <w:rsid w:val="00A14BCC"/>
    <w:rsid w:val="00A42F40"/>
    <w:rsid w:val="00A6442B"/>
    <w:rsid w:val="00A97DEF"/>
    <w:rsid w:val="00AA0647"/>
    <w:rsid w:val="00AB7275"/>
    <w:rsid w:val="00AD1CEA"/>
    <w:rsid w:val="00B4292E"/>
    <w:rsid w:val="00B42D86"/>
    <w:rsid w:val="00B61DFA"/>
    <w:rsid w:val="00B622BC"/>
    <w:rsid w:val="00BA6448"/>
    <w:rsid w:val="00BB0340"/>
    <w:rsid w:val="00BB3642"/>
    <w:rsid w:val="00C166E8"/>
    <w:rsid w:val="00C53B8B"/>
    <w:rsid w:val="00C574C9"/>
    <w:rsid w:val="00CA1744"/>
    <w:rsid w:val="00CB3A7A"/>
    <w:rsid w:val="00CC4D46"/>
    <w:rsid w:val="00CD1F84"/>
    <w:rsid w:val="00CF2117"/>
    <w:rsid w:val="00D132ED"/>
    <w:rsid w:val="00D318DD"/>
    <w:rsid w:val="00D514C4"/>
    <w:rsid w:val="00D5530F"/>
    <w:rsid w:val="00D74FEA"/>
    <w:rsid w:val="00D9394C"/>
    <w:rsid w:val="00DE0760"/>
    <w:rsid w:val="00E160AE"/>
    <w:rsid w:val="00E35421"/>
    <w:rsid w:val="00E54C8E"/>
    <w:rsid w:val="00E74B93"/>
    <w:rsid w:val="00E95A36"/>
    <w:rsid w:val="00EA0C6A"/>
    <w:rsid w:val="00EA4EBE"/>
    <w:rsid w:val="00EB1BFA"/>
    <w:rsid w:val="00EB4419"/>
    <w:rsid w:val="00EB7591"/>
    <w:rsid w:val="00EC3781"/>
    <w:rsid w:val="00EC3879"/>
    <w:rsid w:val="00F013EC"/>
    <w:rsid w:val="00F02C4D"/>
    <w:rsid w:val="00F12898"/>
    <w:rsid w:val="00F41EAE"/>
    <w:rsid w:val="00F477EC"/>
    <w:rsid w:val="00F54990"/>
    <w:rsid w:val="00F55564"/>
    <w:rsid w:val="00F71770"/>
    <w:rsid w:val="00FC5480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A1698"/>
  <w15:chartTrackingRefBased/>
  <w15:docId w15:val="{F3015B59-00D3-4462-9CDB-2B301E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80" w:line="276" w:lineRule="auto"/>
      <w:ind w:left="426" w:firstLine="284"/>
      <w:jc w:val="both"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Cmsor10">
    <w:name w:val="heading 1"/>
    <w:basedOn w:val="cmsor1"/>
    <w:next w:val="Norml"/>
    <w:qFormat/>
    <w:pPr>
      <w:numPr>
        <w:numId w:val="4"/>
      </w:numPr>
      <w:outlineLvl w:val="0"/>
    </w:pPr>
  </w:style>
  <w:style w:type="paragraph" w:styleId="Cmsor2">
    <w:name w:val="heading 2"/>
    <w:basedOn w:val="cmsor20"/>
    <w:next w:val="Norml"/>
    <w:qFormat/>
    <w:pPr>
      <w:ind w:left="432" w:hanging="432"/>
      <w:outlineLvl w:val="1"/>
    </w:pPr>
  </w:style>
  <w:style w:type="paragraph" w:styleId="Cmsor3">
    <w:name w:val="heading 3"/>
    <w:basedOn w:val="cmsor20"/>
    <w:next w:val="Norml"/>
    <w:qFormat/>
    <w:pPr>
      <w:numPr>
        <w:ilvl w:val="2"/>
        <w:numId w:val="1"/>
      </w:numPr>
      <w:outlineLvl w:val="2"/>
    </w:pPr>
  </w:style>
  <w:style w:type="paragraph" w:styleId="Cmsor4">
    <w:name w:val="heading 4"/>
    <w:basedOn w:val="Norml"/>
    <w:next w:val="Norml"/>
    <w:qFormat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eastAsia="Times New Roman" w:cs="Times New Roman"/>
      <w:i/>
      <w:iCs/>
      <w:color w:val="auto"/>
      <w:lang w:val="x-none"/>
    </w:rPr>
  </w:style>
  <w:style w:type="paragraph" w:styleId="Cmsor5">
    <w:name w:val="heading 5"/>
    <w:basedOn w:val="Norml"/>
    <w:next w:val="Norml"/>
    <w:qFormat/>
    <w:pPr>
      <w:keepNext/>
      <w:keepLines/>
      <w:numPr>
        <w:ilvl w:val="4"/>
        <w:numId w:val="1"/>
      </w:numPr>
      <w:spacing w:before="40" w:after="0"/>
      <w:ind w:left="0" w:firstLine="0"/>
      <w:outlineLvl w:val="4"/>
    </w:pPr>
    <w:rPr>
      <w:rFonts w:eastAsia="Times New Roman" w:cs="Times New Roman"/>
      <w:color w:val="auto"/>
      <w:lang w:val="x-none"/>
    </w:rPr>
  </w:style>
  <w:style w:type="paragraph" w:styleId="Cmsor6">
    <w:name w:val="heading 6"/>
    <w:basedOn w:val="Norml"/>
    <w:next w:val="Norml"/>
    <w:qFormat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rFonts w:eastAsia="Times New Roman" w:cs="Times New Roman"/>
      <w:color w:val="511707"/>
      <w:lang w:val="x-none"/>
    </w:rPr>
  </w:style>
  <w:style w:type="paragraph" w:styleId="Cmsor7">
    <w:name w:val="heading 7"/>
    <w:basedOn w:val="Norml"/>
    <w:next w:val="Norml"/>
    <w:qFormat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rFonts w:eastAsia="Times New Roman" w:cs="Times New Roman"/>
      <w:i/>
      <w:iCs/>
      <w:color w:val="511707"/>
      <w:lang w:val="x-none"/>
    </w:rPr>
  </w:style>
  <w:style w:type="paragraph" w:styleId="Cmsor8">
    <w:name w:val="heading 8"/>
    <w:basedOn w:val="Norml"/>
    <w:next w:val="Norml"/>
    <w:qFormat/>
    <w:pPr>
      <w:keepNext/>
      <w:keepLines/>
      <w:numPr>
        <w:ilvl w:val="7"/>
        <w:numId w:val="1"/>
      </w:numPr>
      <w:spacing w:before="40" w:after="0"/>
      <w:ind w:left="0" w:firstLine="0"/>
      <w:outlineLvl w:val="7"/>
    </w:pPr>
    <w:rPr>
      <w:rFonts w:eastAsia="Times New Roman" w:cs="Times New Roman"/>
      <w:color w:val="272727"/>
      <w:sz w:val="21"/>
      <w:szCs w:val="21"/>
      <w:lang w:val="x-none"/>
    </w:rPr>
  </w:style>
  <w:style w:type="paragraph" w:styleId="Cmsor9">
    <w:name w:val="heading 9"/>
    <w:basedOn w:val="Norml"/>
    <w:next w:val="Norml"/>
    <w:qFormat/>
    <w:pPr>
      <w:keepNext/>
      <w:keepLines/>
      <w:numPr>
        <w:ilvl w:val="8"/>
        <w:numId w:val="1"/>
      </w:numPr>
      <w:spacing w:before="40" w:after="0"/>
      <w:ind w:left="0" w:firstLine="0"/>
      <w:outlineLvl w:val="8"/>
    </w:pPr>
    <w:rPr>
      <w:rFonts w:eastAsia="Times New Roman" w:cs="Times New Roman"/>
      <w:i/>
      <w:iCs/>
      <w:color w:val="272727"/>
      <w:sz w:val="21"/>
      <w:szCs w:val="21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4">
    <w:name w:val="WW8Num1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hint="default"/>
      <w:color w:val="A5300F"/>
    </w:rPr>
  </w:style>
  <w:style w:type="character" w:customStyle="1" w:styleId="WW8Num6z4">
    <w:name w:val="WW8Num6z4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4">
    <w:name w:val="WW8Num2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1">
    <w:name w:val="Bekezdés alapbetűtípusa1"/>
  </w:style>
  <w:style w:type="character" w:customStyle="1" w:styleId="Cmsor1karaktere">
    <w:name w:val="Címsor 1 karaktere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1Char">
    <w:name w:val="Címsor 1 Char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2karaktere">
    <w:name w:val="Címsor 2 karaktere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2Char">
    <w:name w:val="Címsor 2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3Char">
    <w:name w:val="Címsor 3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4Char">
    <w:name w:val="Címsor 4 Char"/>
    <w:rPr>
      <w:rFonts w:eastAsia="Times New Roman" w:cs="Times New Roman"/>
      <w:i/>
      <w:iCs/>
      <w:sz w:val="24"/>
      <w:szCs w:val="24"/>
      <w:lang w:val="x-none" w:bidi="hu-HU"/>
    </w:rPr>
  </w:style>
  <w:style w:type="character" w:customStyle="1" w:styleId="Cmsor5Char">
    <w:name w:val="Címsor 5 Char"/>
    <w:rPr>
      <w:rFonts w:eastAsia="Times New Roman" w:cs="Times New Roman"/>
      <w:sz w:val="24"/>
      <w:szCs w:val="24"/>
      <w:lang w:val="x-none" w:bidi="hu-HU"/>
    </w:rPr>
  </w:style>
  <w:style w:type="character" w:customStyle="1" w:styleId="Cmsor6Char">
    <w:name w:val="Címsor 6 Char"/>
    <w:rPr>
      <w:rFonts w:eastAsia="Times New Roman" w:cs="Times New Roman"/>
      <w:color w:val="511707"/>
      <w:sz w:val="24"/>
      <w:szCs w:val="24"/>
      <w:lang w:val="x-none" w:bidi="hu-HU"/>
    </w:rPr>
  </w:style>
  <w:style w:type="character" w:customStyle="1" w:styleId="Cmsor7Char">
    <w:name w:val="Címsor 7 Char"/>
    <w:rPr>
      <w:rFonts w:eastAsia="Times New Roman" w:cs="Times New Roman"/>
      <w:i/>
      <w:iCs/>
      <w:color w:val="511707"/>
      <w:sz w:val="24"/>
      <w:szCs w:val="24"/>
      <w:lang w:val="x-none" w:bidi="hu-HU"/>
    </w:rPr>
  </w:style>
  <w:style w:type="character" w:customStyle="1" w:styleId="Cmsor8Char">
    <w:name w:val="Címsor 8 Char"/>
    <w:rPr>
      <w:rFonts w:eastAsia="Times New Roman" w:cs="Times New Roman"/>
      <w:color w:val="272727"/>
      <w:sz w:val="21"/>
      <w:szCs w:val="21"/>
      <w:lang w:val="x-none" w:bidi="hu-HU"/>
    </w:rPr>
  </w:style>
  <w:style w:type="character" w:customStyle="1" w:styleId="Cmsor9Char">
    <w:name w:val="Címsor 9 Char"/>
    <w:rPr>
      <w:rFonts w:eastAsia="Times New Roman" w:cs="Times New Roman"/>
      <w:i/>
      <w:iCs/>
      <w:color w:val="272727"/>
      <w:sz w:val="21"/>
      <w:szCs w:val="21"/>
      <w:lang w:val="x-none" w:bidi="hu-HU"/>
    </w:rPr>
  </w:style>
  <w:style w:type="character" w:customStyle="1" w:styleId="llbkaraktere">
    <w:name w:val="Élőláb karaktere"/>
    <w:rPr>
      <w:color w:val="A5300F"/>
    </w:rPr>
  </w:style>
  <w:style w:type="character" w:customStyle="1" w:styleId="Alcmkaraktere">
    <w:name w:val="Alcím karaktere"/>
    <w:rPr>
      <w:rFonts w:ascii="Century Gothic" w:eastAsia="Times New Roman" w:hAnsi="Century Gothic" w:cs="Times New Roman"/>
      <w:b/>
      <w:bCs/>
      <w:caps/>
      <w:color w:val="000000"/>
      <w:kern w:val="1"/>
      <w:sz w:val="60"/>
    </w:rPr>
  </w:style>
  <w:style w:type="character" w:customStyle="1" w:styleId="lfejkaraktere">
    <w:name w:val="Élőfej karaktere"/>
    <w:rPr>
      <w:color w:val="404040"/>
      <w:sz w:val="20"/>
    </w:rPr>
  </w:style>
  <w:style w:type="character" w:customStyle="1" w:styleId="Cmkaraktere">
    <w:name w:val="Cím karaktere"/>
    <w:rPr>
      <w:rFonts w:ascii="Century Gothic" w:eastAsia="Times New Roman" w:hAnsi="Century Gothic" w:cs="Times New Roman"/>
      <w:b/>
      <w:bCs/>
      <w:color w:val="A5300F"/>
      <w:sz w:val="200"/>
    </w:rPr>
  </w:style>
  <w:style w:type="character" w:customStyle="1" w:styleId="Helyrzszveg1">
    <w:name w:val="Helyőrző szöveg1"/>
    <w:rPr>
      <w:color w:val="808080"/>
    </w:rPr>
  </w:style>
  <w:style w:type="character" w:customStyle="1" w:styleId="Buborkszvegkaraktere">
    <w:name w:val="Buborékszöveg karaktere"/>
    <w:rPr>
      <w:rFonts w:ascii="Tahoma" w:hAnsi="Tahoma" w:cs="Tahoma"/>
      <w:sz w:val="16"/>
    </w:rPr>
  </w:style>
  <w:style w:type="character" w:customStyle="1" w:styleId="Vastag">
    <w:name w:val="Vastag"/>
    <w:rPr>
      <w:b/>
      <w:bCs/>
    </w:rPr>
  </w:style>
  <w:style w:type="character" w:customStyle="1" w:styleId="Nincstrkzkarakter">
    <w:name w:val="Nincs térköz karakter"/>
    <w:rPr>
      <w:color w:val="404040"/>
      <w:lang w:val="hu-HU" w:bidi="ar-SA"/>
    </w:rPr>
  </w:style>
  <w:style w:type="character" w:customStyle="1" w:styleId="Hivatkozs">
    <w:name w:val="Hivatkozás"/>
    <w:rPr>
      <w:color w:val="6B9F25"/>
      <w:u w:val="single"/>
    </w:rPr>
  </w:style>
  <w:style w:type="character" w:customStyle="1" w:styleId="Idzetkaraktere">
    <w:name w:val="Idézet karaktere"/>
    <w:rPr>
      <w:i/>
      <w:iCs/>
      <w:color w:val="A5300F"/>
      <w:kern w:val="1"/>
      <w:sz w:val="24"/>
    </w:rPr>
  </w:style>
  <w:style w:type="character" w:customStyle="1" w:styleId="Alrskaraktere">
    <w:name w:val="Aláírás karaktere"/>
    <w:rPr>
      <w:color w:val="595959"/>
      <w:kern w:val="1"/>
    </w:rPr>
  </w:style>
  <w:style w:type="character" w:customStyle="1" w:styleId="ListaszerbekezdsChar">
    <w:name w:val="Listaszerű bekezdés Char"/>
    <w:rPr>
      <w:sz w:val="24"/>
      <w:szCs w:val="24"/>
    </w:rPr>
  </w:style>
  <w:style w:type="character" w:customStyle="1" w:styleId="szljegyzet-hivatkozs">
    <w:name w:val="széljegyzet-hivatkozás"/>
    <w:rPr>
      <w:sz w:val="16"/>
    </w:rPr>
  </w:style>
  <w:style w:type="character" w:customStyle="1" w:styleId="Megjegyzsszvegnekkaraktere">
    <w:name w:val="Megjegyzés szövegének karaktere"/>
    <w:basedOn w:val="Bekezdsalapbettpusa1"/>
  </w:style>
  <w:style w:type="character" w:customStyle="1" w:styleId="Megjegyzstrgynakkaraktere">
    <w:name w:val="Megjegyzés tárgyának karaktere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Helyrzszveg">
    <w:name w:val="Placeholder Text"/>
    <w:rPr>
      <w:color w:val="808080"/>
    </w:rPr>
  </w:style>
  <w:style w:type="character" w:styleId="Hiperhivatkozs">
    <w:name w:val="Hyperlink"/>
    <w:rPr>
      <w:color w:val="6B9F25"/>
      <w:u w:val="single"/>
    </w:rPr>
  </w:style>
  <w:style w:type="character" w:customStyle="1" w:styleId="AlcmChar">
    <w:name w:val="Alcím Char"/>
    <w:rPr>
      <w:rFonts w:ascii="Century Gothic" w:eastAsia="Times New Roman" w:hAnsi="Century Gothic" w:cs="Times New Roman"/>
      <w:b/>
      <w:bCs/>
      <w:caps/>
      <w:color w:val="000000"/>
      <w:kern w:val="1"/>
      <w:sz w:val="30"/>
      <w:szCs w:val="30"/>
    </w:rPr>
  </w:style>
  <w:style w:type="character" w:customStyle="1" w:styleId="CmChar">
    <w:name w:val="Cím Char"/>
    <w:rPr>
      <w:rFonts w:ascii="Century Gothic" w:eastAsia="Times New Roman" w:hAnsi="Century Gothic" w:cs="Times New Roman"/>
      <w:b/>
      <w:bCs/>
      <w:color w:val="A5300F"/>
      <w:sz w:val="64"/>
      <w:szCs w:val="64"/>
    </w:rPr>
  </w:style>
  <w:style w:type="character" w:customStyle="1" w:styleId="NincstrkzChar">
    <w:name w:val="Nincs térköz Char"/>
    <w:rPr>
      <w:color w:val="404040"/>
      <w:lang w:val="hu-HU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KiemeltidzetChar">
    <w:name w:val="Kiemelt idézet Char"/>
    <w:rPr>
      <w:i/>
      <w:iCs/>
      <w:color w:val="A5300F"/>
    </w:rPr>
  </w:style>
  <w:style w:type="character" w:customStyle="1" w:styleId="Szvegtrzs2">
    <w:name w:val="Szövegtörzs (2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Szvegtrzs20">
    <w:name w:val="Szövegtörzs (2)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hu-HU" w:bidi="hu-HU"/>
    </w:rPr>
  </w:style>
  <w:style w:type="character" w:customStyle="1" w:styleId="Szvegtrzs214ptFlkvr">
    <w:name w:val="Szövegtörzs (2) + 14 pt;Félkövér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hu-HU" w:bidi="hu-HU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styleId="Kiemels2">
    <w:name w:val="Strong"/>
    <w:qFormat/>
    <w:rPr>
      <w:b/>
      <w:bCs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</w:rPr>
  </w:style>
  <w:style w:type="paragraph" w:customStyle="1" w:styleId="Cmsor">
    <w:name w:val="Címsor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64"/>
      <w:szCs w:val="64"/>
      <w:lang w:val="x-none" w:bidi="ar-SA"/>
    </w:rPr>
  </w:style>
  <w:style w:type="paragraph" w:styleId="Szvegtrzs">
    <w:name w:val="Body Text"/>
    <w:basedOn w:val="Norml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lang w:val="x-none" w:bidi="ar-SA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msor1">
    <w:name w:val="címsor 1"/>
    <w:basedOn w:val="Norml"/>
    <w:next w:val="Norml"/>
    <w:pPr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after="120" w:line="240" w:lineRule="auto"/>
      <w:ind w:left="0" w:firstLine="0"/>
    </w:pPr>
    <w:rPr>
      <w:rFonts w:eastAsia="Times New Roman" w:cs="Times New Roman"/>
      <w:b/>
      <w:bCs/>
      <w:color w:val="000000"/>
      <w:sz w:val="40"/>
      <w:lang w:val="x-none"/>
    </w:rPr>
  </w:style>
  <w:style w:type="paragraph" w:customStyle="1" w:styleId="cmsor20">
    <w:name w:val="címsor 2"/>
    <w:basedOn w:val="Norml"/>
    <w:next w:val="Norml"/>
    <w:pPr>
      <w:keepNext/>
      <w:keepLines/>
      <w:tabs>
        <w:tab w:val="num" w:pos="0"/>
      </w:tabs>
      <w:spacing w:before="240" w:after="0"/>
      <w:ind w:left="0" w:firstLine="0"/>
      <w:jc w:val="left"/>
    </w:pPr>
    <w:rPr>
      <w:rFonts w:cs="Times New Roman"/>
      <w:b/>
      <w:bCs/>
      <w:color w:val="000000"/>
      <w:sz w:val="28"/>
      <w:lang w:val="x-none"/>
    </w:rPr>
  </w:style>
  <w:style w:type="paragraph" w:customStyle="1" w:styleId="llb">
    <w:name w:val="élőláb"/>
    <w:basedOn w:val="Norml"/>
    <w:pPr>
      <w:spacing w:after="0" w:line="240" w:lineRule="auto"/>
      <w:ind w:left="29" w:right="144"/>
    </w:pPr>
    <w:rPr>
      <w:rFonts w:cs="Times New Roman"/>
      <w:color w:val="A5300F"/>
      <w:sz w:val="20"/>
      <w:szCs w:val="20"/>
      <w:lang w:val="x-none" w:bidi="ar-SA"/>
    </w:rPr>
  </w:style>
  <w:style w:type="paragraph" w:customStyle="1" w:styleId="Alcm1">
    <w:name w:val="Alcím1"/>
    <w:basedOn w:val="Norml"/>
    <w:next w:val="Norml"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60"/>
      <w:szCs w:val="20"/>
      <w:lang w:val="x-none" w:bidi="ar-SA"/>
    </w:rPr>
  </w:style>
  <w:style w:type="paragraph" w:customStyle="1" w:styleId="Grafika">
    <w:name w:val="Grafika"/>
    <w:basedOn w:val="Norml"/>
    <w:pPr>
      <w:spacing w:after="80" w:line="240" w:lineRule="auto"/>
      <w:jc w:val="center"/>
    </w:pPr>
  </w:style>
  <w:style w:type="paragraph" w:customStyle="1" w:styleId="lfej">
    <w:name w:val="élőfej"/>
    <w:basedOn w:val="Norml"/>
    <w:pPr>
      <w:spacing w:after="380" w:line="240" w:lineRule="auto"/>
    </w:pPr>
    <w:rPr>
      <w:rFonts w:cs="Times New Roman"/>
      <w:sz w:val="20"/>
      <w:szCs w:val="20"/>
      <w:lang w:val="x-none" w:bidi="ar-SA"/>
    </w:rPr>
  </w:style>
  <w:style w:type="paragraph" w:customStyle="1" w:styleId="Adatokcmsora">
    <w:name w:val="Adatok címsora"/>
    <w:pPr>
      <w:suppressAutoHyphens/>
      <w:ind w:right="176"/>
      <w:contextualSpacing/>
      <w:jc w:val="right"/>
    </w:pPr>
    <w:rPr>
      <w:rFonts w:ascii="Century Gothic" w:eastAsia="Century Gothic" w:hAnsi="Century Gothic" w:cs="Century Gothic"/>
      <w:b/>
      <w:bCs/>
      <w:color w:val="A5300F"/>
      <w:sz w:val="28"/>
      <w:szCs w:val="36"/>
      <w:lang w:bidi="hu-HU"/>
    </w:rPr>
  </w:style>
  <w:style w:type="paragraph" w:customStyle="1" w:styleId="Lap">
    <w:name w:val="Lap"/>
    <w:basedOn w:val="Norml"/>
    <w:next w:val="Norml"/>
    <w:pPr>
      <w:spacing w:after="40" w:line="240" w:lineRule="auto"/>
    </w:pPr>
    <w:rPr>
      <w:color w:val="000000"/>
      <w:sz w:val="36"/>
    </w:rPr>
  </w:style>
  <w:style w:type="paragraph" w:customStyle="1" w:styleId="Cm1">
    <w:name w:val="Cím1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200"/>
      <w:szCs w:val="20"/>
      <w:lang w:val="x-none" w:bidi="ar-SA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20"/>
      <w:lang w:val="x-none" w:bidi="ar-SA"/>
    </w:rPr>
  </w:style>
  <w:style w:type="paragraph" w:customStyle="1" w:styleId="Kivonat">
    <w:name w:val="Kivonat"/>
    <w:basedOn w:val="Norml"/>
    <w:pPr>
      <w:spacing w:before="360" w:after="480" w:line="360" w:lineRule="auto"/>
    </w:pPr>
    <w:rPr>
      <w:i/>
      <w:iCs/>
      <w:color w:val="A5300F"/>
      <w:kern w:val="1"/>
      <w:sz w:val="28"/>
    </w:rPr>
  </w:style>
  <w:style w:type="paragraph" w:customStyle="1" w:styleId="Nincstrkz1">
    <w:name w:val="Nincs térköz1"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tj1">
    <w:name w:val="tj 1"/>
    <w:basedOn w:val="Norml"/>
    <w:next w:val="Norml"/>
    <w:pPr>
      <w:spacing w:before="40" w:after="100" w:line="288" w:lineRule="auto"/>
    </w:pPr>
    <w:rPr>
      <w:kern w:val="1"/>
    </w:rPr>
  </w:style>
  <w:style w:type="paragraph" w:customStyle="1" w:styleId="Tartalomjegyzkcmsora1">
    <w:name w:val="Tartalomjegyzék címsora1"/>
    <w:basedOn w:val="cmsor1"/>
    <w:next w:val="Norml"/>
    <w:pPr>
      <w:pBdr>
        <w:bottom w:val="none" w:sz="0" w:space="0" w:color="000000"/>
      </w:pBdr>
      <w:spacing w:after="360"/>
    </w:pPr>
    <w:rPr>
      <w:color w:val="A5300F"/>
      <w:kern w:val="1"/>
      <w:sz w:val="44"/>
    </w:rPr>
  </w:style>
  <w:style w:type="paragraph" w:customStyle="1" w:styleId="Idzet1">
    <w:name w:val="Idézet1"/>
    <w:basedOn w:val="Norml"/>
    <w:next w:val="Norml"/>
    <w:pPr>
      <w:spacing w:before="240" w:after="240" w:line="288" w:lineRule="auto"/>
    </w:pPr>
    <w:rPr>
      <w:rFonts w:cs="Times New Roman"/>
      <w:i/>
      <w:iCs/>
      <w:color w:val="A5300F"/>
      <w:kern w:val="1"/>
      <w:szCs w:val="20"/>
      <w:lang w:val="x-none" w:bidi="ar-SA"/>
    </w:rPr>
  </w:style>
  <w:style w:type="paragraph" w:customStyle="1" w:styleId="Alrs1">
    <w:name w:val="Aláírás1"/>
    <w:basedOn w:val="Norml"/>
    <w:pPr>
      <w:spacing w:before="720" w:after="0" w:line="312" w:lineRule="auto"/>
      <w:contextualSpacing/>
    </w:pPr>
    <w:rPr>
      <w:rFonts w:cs="Times New Roman"/>
      <w:color w:val="595959"/>
      <w:kern w:val="1"/>
      <w:sz w:val="20"/>
      <w:szCs w:val="20"/>
      <w:lang w:val="x-none" w:bidi="ar-SA"/>
    </w:rPr>
  </w:style>
  <w:style w:type="paragraph" w:styleId="Listaszerbekezds">
    <w:name w:val="List Paragraph"/>
    <w:basedOn w:val="Norml"/>
    <w:qFormat/>
    <w:pPr>
      <w:ind w:left="720"/>
      <w:contextualSpacing/>
    </w:pPr>
    <w:rPr>
      <w:rFonts w:cs="Times New Roman"/>
      <w:color w:val="auto"/>
      <w:lang w:val="x-none" w:bidi="ar-SA"/>
    </w:rPr>
  </w:style>
  <w:style w:type="paragraph" w:customStyle="1" w:styleId="Felsorols1">
    <w:name w:val="Felsorolás1"/>
    <w:basedOn w:val="Listaszerbekezds"/>
    <w:pPr>
      <w:numPr>
        <w:numId w:val="2"/>
      </w:numPr>
      <w:ind w:left="851" w:firstLine="284"/>
    </w:pPr>
  </w:style>
  <w:style w:type="paragraph" w:customStyle="1" w:styleId="Szmozottlista1">
    <w:name w:val="Számozott lista1"/>
    <w:basedOn w:val="Listaszerbekezds"/>
    <w:pPr>
      <w:numPr>
        <w:numId w:val="7"/>
      </w:numPr>
      <w:spacing w:after="0"/>
    </w:pPr>
  </w:style>
  <w:style w:type="paragraph" w:customStyle="1" w:styleId="Szmozottlista21">
    <w:name w:val="Számozott lista 21"/>
    <w:basedOn w:val="Norml"/>
    <w:pPr>
      <w:numPr>
        <w:numId w:val="6"/>
      </w:numPr>
      <w:spacing w:before="40" w:after="160" w:line="288" w:lineRule="auto"/>
      <w:contextualSpacing/>
    </w:pPr>
    <w:rPr>
      <w:color w:val="595959"/>
      <w:kern w:val="1"/>
    </w:rPr>
  </w:style>
  <w:style w:type="paragraph" w:customStyle="1" w:styleId="Szmozottlista31">
    <w:name w:val="Számozott lista 3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41">
    <w:name w:val="Számozott lista 4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51">
    <w:name w:val="Számozott lista 5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ljegyzetszvege">
    <w:name w:val="széljegyzet szövege"/>
    <w:basedOn w:val="Norml"/>
    <w:pPr>
      <w:spacing w:line="240" w:lineRule="auto"/>
    </w:pPr>
  </w:style>
  <w:style w:type="paragraph" w:customStyle="1" w:styleId="szljegyzettrgya">
    <w:name w:val="széljegyzet tárgya"/>
    <w:basedOn w:val="szljegyzetszvege"/>
    <w:next w:val="szljegyzetszvege"/>
    <w:rPr>
      <w:rFonts w:cs="Times New Roman"/>
      <w:b/>
      <w:bCs/>
      <w:color w:val="auto"/>
      <w:sz w:val="20"/>
      <w:szCs w:val="20"/>
      <w:lang w:val="x-none" w:bidi="ar-SA"/>
    </w:rPr>
  </w:style>
  <w:style w:type="paragraph" w:customStyle="1" w:styleId="Tblzatszvegtizedesjegye">
    <w:name w:val="Táblázatszöveg tizedesjegye"/>
    <w:basedOn w:val="Norml"/>
    <w:pPr>
      <w:spacing w:before="60" w:after="60" w:line="240" w:lineRule="auto"/>
    </w:pPr>
  </w:style>
  <w:style w:type="paragraph" w:customStyle="1" w:styleId="Tblzatszveg">
    <w:name w:val="Táblázatszöveg"/>
    <w:basedOn w:val="Norml"/>
    <w:pPr>
      <w:spacing w:before="60" w:after="60" w:line="240" w:lineRule="auto"/>
    </w:pPr>
  </w:style>
  <w:style w:type="paragraph" w:customStyle="1" w:styleId="Szervezet">
    <w:name w:val="Szervezet"/>
    <w:basedOn w:val="Norml"/>
    <w:pPr>
      <w:spacing w:after="60" w:line="240" w:lineRule="auto"/>
      <w:ind w:left="29" w:right="29"/>
    </w:pPr>
    <w:rPr>
      <w:b/>
      <w:bCs/>
      <w:color w:val="A5300F"/>
      <w:sz w:val="36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bidi="ar-SA"/>
    </w:rPr>
  </w:style>
  <w:style w:type="paragraph" w:styleId="lfej0">
    <w:name w:val="header"/>
    <w:basedOn w:val="Norml"/>
    <w:pPr>
      <w:spacing w:after="0" w:line="240" w:lineRule="auto"/>
    </w:pPr>
  </w:style>
  <w:style w:type="paragraph" w:styleId="llb0">
    <w:name w:val="footer"/>
    <w:basedOn w:val="Norml"/>
    <w:pPr>
      <w:spacing w:after="0" w:line="240" w:lineRule="auto"/>
    </w:pPr>
  </w:style>
  <w:style w:type="paragraph" w:styleId="Tartalomjegyzkcmsora">
    <w:name w:val="TOC Heading"/>
    <w:basedOn w:val="Cmsor10"/>
    <w:next w:val="Norml"/>
    <w:qFormat/>
    <w:pPr>
      <w:spacing w:line="276" w:lineRule="auto"/>
    </w:pPr>
  </w:style>
  <w:style w:type="paragraph" w:styleId="TJ10">
    <w:name w:val="toc 1"/>
    <w:basedOn w:val="Norml"/>
    <w:next w:val="Norml"/>
    <w:pPr>
      <w:spacing w:before="120" w:after="0"/>
      <w:ind w:left="0"/>
      <w:jc w:val="left"/>
    </w:pPr>
    <w:rPr>
      <w:rFonts w:ascii="Calibri" w:hAnsi="Calibri" w:cs="Calibri"/>
      <w:b/>
      <w:bCs/>
      <w:i/>
      <w:iCs/>
    </w:rPr>
  </w:style>
  <w:style w:type="paragraph" w:styleId="TJ2">
    <w:name w:val="toc 2"/>
    <w:basedOn w:val="Norml"/>
    <w:next w:val="Norml"/>
    <w:pPr>
      <w:spacing w:before="120"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Alcm">
    <w:name w:val="Subtitle"/>
    <w:basedOn w:val="Norml"/>
    <w:next w:val="Norml"/>
    <w:qFormat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30"/>
      <w:szCs w:val="30"/>
      <w:lang w:val="x-none" w:bidi="ar-SA"/>
    </w:rPr>
  </w:style>
  <w:style w:type="paragraph" w:styleId="Nincstrkz">
    <w:name w:val="No Spacing"/>
    <w:qFormat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Jegyzetszveg1">
    <w:name w:val="Jegyzetszöveg1"/>
    <w:basedOn w:val="Norml"/>
    <w:pPr>
      <w:spacing w:line="240" w:lineRule="auto"/>
    </w:pPr>
  </w:style>
  <w:style w:type="paragraph" w:styleId="Megjegyzstrgya">
    <w:name w:val="annotation subject"/>
    <w:basedOn w:val="Jegyzetszveg1"/>
    <w:next w:val="Jegyzetszveg1"/>
    <w:rPr>
      <w:rFonts w:cs="Times New Roman"/>
      <w:b/>
      <w:bCs/>
      <w:color w:val="auto"/>
      <w:sz w:val="20"/>
      <w:szCs w:val="20"/>
      <w:lang w:val="x-none" w:bidi="ar-SA"/>
    </w:rPr>
  </w:style>
  <w:style w:type="paragraph" w:styleId="TJ3">
    <w:name w:val="toc 3"/>
    <w:basedOn w:val="Norml"/>
    <w:next w:val="Norml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Kiemeltidzet">
    <w:name w:val="Intense Quote"/>
    <w:basedOn w:val="Norml"/>
    <w:next w:val="Norml"/>
    <w:qFormat/>
    <w:pPr>
      <w:pBdr>
        <w:top w:val="single" w:sz="4" w:space="10" w:color="A5300F"/>
        <w:left w:val="none" w:sz="0" w:space="0" w:color="000000"/>
        <w:bottom w:val="single" w:sz="4" w:space="10" w:color="A5300F"/>
        <w:right w:val="none" w:sz="0" w:space="0" w:color="000000"/>
      </w:pBdr>
      <w:spacing w:after="0" w:line="240" w:lineRule="auto"/>
      <w:ind w:right="1281"/>
    </w:pPr>
    <w:rPr>
      <w:rFonts w:cs="Times New Roman"/>
      <w:i/>
      <w:iCs/>
      <w:color w:val="A5300F"/>
      <w:sz w:val="20"/>
      <w:szCs w:val="20"/>
      <w:lang w:val="x-none" w:bidi="ar-SA"/>
    </w:rPr>
  </w:style>
  <w:style w:type="paragraph" w:styleId="TJ4">
    <w:name w:val="toc 4"/>
    <w:basedOn w:val="Norml"/>
    <w:next w:val="Norml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J5">
    <w:name w:val="toc 5"/>
    <w:basedOn w:val="Norml"/>
    <w:next w:val="Norml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J6">
    <w:name w:val="toc 6"/>
    <w:basedOn w:val="Norml"/>
    <w:next w:val="Norml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J7">
    <w:name w:val="toc 7"/>
    <w:basedOn w:val="Norml"/>
    <w:next w:val="Norml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J8">
    <w:name w:val="toc 8"/>
    <w:basedOn w:val="Norml"/>
    <w:next w:val="Norml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J9">
    <w:name w:val="toc 9"/>
    <w:basedOn w:val="Norml"/>
    <w:next w:val="Norml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lbehzs1">
    <w:name w:val="Normál behúzás1"/>
    <w:basedOn w:val="Norml"/>
    <w:pPr>
      <w:autoSpaceDE w:val="0"/>
      <w:spacing w:after="12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Vltozat">
    <w:name w:val="Revision"/>
    <w:pPr>
      <w:suppressAutoHyphens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F4276"/>
    <w:rPr>
      <w:color w:val="954F72" w:themeColor="followedHyperlink"/>
      <w:u w:val="single"/>
    </w:rPr>
  </w:style>
  <w:style w:type="paragraph" w:customStyle="1" w:styleId="Standard">
    <w:name w:val="Standard"/>
    <w:rsid w:val="007E60FC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numbering" w:customStyle="1" w:styleId="WWNum1">
    <w:name w:val="WWNum1"/>
    <w:basedOn w:val="Nemlista"/>
    <w:rsid w:val="00D318D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ehance.net/gallery/2662773/Mars-Base-Habitat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XWJ-sE08ASg&amp;t=28s" TargetMode="External"/><Relationship Id="rId17" Type="http://schemas.openxmlformats.org/officeDocument/2006/relationships/hyperlink" Target="https://cloudsao.com/MARS-ICE-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pinimg.com/originals/ed/f6/97/edf697ddf42d4d2ab810d8e2adbc6412.jpg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MVoQV_k1Dw&amp;t=887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ete-mars.com/an-economic-model-for-a-martian-colony-of-a-thousand-people/" TargetMode="External"/><Relationship Id="rId10" Type="http://schemas.openxmlformats.org/officeDocument/2006/relationships/hyperlink" Target="https://www.youtube.com/watch?v=yu0aYuF-y9E&amp;t=18s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N7v2v27kmU" TargetMode="External"/><Relationship Id="rId14" Type="http://schemas.openxmlformats.org/officeDocument/2006/relationships/hyperlink" Target="https://imgur.com/gallery/wnJ2yic/new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e\AppData\Roaming\Microsoft\Templates\&#201;ves%20jelent&#233;s%20(Piros-fekete%20l&#225;tv&#225;nyterv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 (Piros-fekete látványterv).dotx</Template>
  <TotalTime>115</TotalTime>
  <Pages>10</Pages>
  <Words>1215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Tananyagfejlesztés</vt:lpstr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Tananyagfejlesztés</dc:title>
  <dc:subject/>
  <dc:creator>Kovács Zsolt</dc:creator>
  <cp:keywords/>
  <dc:description/>
  <cp:lastModifiedBy>Időspirál3</cp:lastModifiedBy>
  <cp:revision>23</cp:revision>
  <cp:lastPrinted>2017-11-13T16:37:00Z</cp:lastPrinted>
  <dcterms:created xsi:type="dcterms:W3CDTF">2021-09-23T06:53:00Z</dcterms:created>
  <dcterms:modified xsi:type="dcterms:W3CDTF">2021-09-23T09:26:00Z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