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A4" w:rsidRPr="000D28C0" w:rsidRDefault="00540DA4" w:rsidP="00540DA4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28C0">
        <w:rPr>
          <w:rFonts w:ascii="Times New Roman" w:hAnsi="Times New Roman"/>
          <w:sz w:val="28"/>
          <w:szCs w:val="28"/>
          <w:u w:val="single"/>
        </w:rPr>
        <w:t>4. nap</w:t>
      </w:r>
    </w:p>
    <w:p w:rsidR="00540DA4" w:rsidRPr="000D28C0" w:rsidRDefault="00540DA4" w:rsidP="00540DA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40DA4" w:rsidRPr="000D28C0" w:rsidRDefault="00540DA4" w:rsidP="00540D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28C0">
        <w:rPr>
          <w:rFonts w:ascii="Times New Roman" w:hAnsi="Times New Roman"/>
          <w:sz w:val="28"/>
          <w:szCs w:val="28"/>
        </w:rPr>
        <w:t>Reggeli után bepakoltunk a buszba, utána elindultunk Vajdahunyadra megtekinteni a Hunyadiak „fészkét”.</w:t>
      </w:r>
      <w:r w:rsidRPr="000D28C0">
        <w:rPr>
          <w:rFonts w:ascii="Times New Roman" w:hAnsi="Times New Roman"/>
          <w:sz w:val="28"/>
          <w:szCs w:val="28"/>
        </w:rPr>
        <w:br/>
      </w:r>
      <w:r w:rsidRPr="000D28C0">
        <w:rPr>
          <w:rFonts w:ascii="Times New Roman" w:hAnsi="Times New Roman"/>
          <w:sz w:val="28"/>
          <w:szCs w:val="28"/>
        </w:rPr>
        <w:tab/>
        <w:t>A vár nagyon szép volt kívülről és belülről is. Sok érdekességet és régi tárgyat láttunk. Bejártuk az egész épületet, közben pedig sok-sok történetet és új dolgokat meséltek nekünk tanáraink a hajdani törökverőről és családjáról.</w:t>
      </w:r>
      <w:r w:rsidRPr="000D28C0">
        <w:rPr>
          <w:rFonts w:ascii="Times New Roman" w:hAnsi="Times New Roman"/>
          <w:sz w:val="28"/>
          <w:szCs w:val="28"/>
        </w:rPr>
        <w:br/>
      </w:r>
      <w:r w:rsidRPr="000D28C0">
        <w:rPr>
          <w:rFonts w:ascii="Times New Roman" w:hAnsi="Times New Roman"/>
          <w:sz w:val="28"/>
          <w:szCs w:val="28"/>
        </w:rPr>
        <w:tab/>
        <w:t>A legizgalmasabb történet a kút építéséről szólt, és három török rabról, akiket Szilágyi Erzsébet munkájuk ellenére sem engedett szabadon.</w:t>
      </w:r>
      <w:r w:rsidRPr="000D28C0">
        <w:rPr>
          <w:rFonts w:ascii="Times New Roman" w:hAnsi="Times New Roman"/>
          <w:sz w:val="28"/>
          <w:szCs w:val="28"/>
        </w:rPr>
        <w:br/>
        <w:t>Megérinthettünk egy ajtót, amelyet még talán Mátyás király is láthatott.</w:t>
      </w:r>
      <w:r w:rsidRPr="000D28C0">
        <w:rPr>
          <w:rFonts w:ascii="Times New Roman" w:hAnsi="Times New Roman"/>
          <w:sz w:val="28"/>
          <w:szCs w:val="28"/>
        </w:rPr>
        <w:br/>
        <w:t>Nagyon izgalmas órákat töltöttünk itt.</w:t>
      </w:r>
      <w:r w:rsidRPr="000D28C0">
        <w:rPr>
          <w:rFonts w:ascii="Times New Roman" w:hAnsi="Times New Roman"/>
          <w:sz w:val="28"/>
          <w:szCs w:val="28"/>
        </w:rPr>
        <w:br/>
        <w:t xml:space="preserve">Ezután Dévára utaztunk. A várba egy felvonó segítségével mentünk fel. A látvány fantasztikus volt, ahogy kis makettként láttuk szinte az egész a várost és a hegyeket. </w:t>
      </w:r>
      <w:r w:rsidRPr="000D28C0">
        <w:rPr>
          <w:rFonts w:ascii="Times New Roman" w:hAnsi="Times New Roman"/>
          <w:sz w:val="28"/>
          <w:szCs w:val="28"/>
        </w:rPr>
        <w:br/>
        <w:t>Amikor felértünk, csináltunk egy csoportképet, ahogy addig mindenhol, és elindultunk kívülről körbejárni a kissé romos, de annál érdekesebb várat. Utána utaztunk még egy kicsit távolabb, Aradra, ahol megkoszorúztuk a tizenhárom vértanú síremlékét, és tanáraink segítségével felidéztük ezt a szomorú történelmi korszakot.</w:t>
      </w:r>
      <w:r w:rsidRPr="000D28C0">
        <w:rPr>
          <w:rFonts w:ascii="Times New Roman" w:hAnsi="Times New Roman"/>
          <w:sz w:val="28"/>
          <w:szCs w:val="28"/>
        </w:rPr>
        <w:br/>
        <w:t>Ez volt a kirándulás utolsó programja. Már csak a határ választott el bennünket az otthontól.</w:t>
      </w:r>
      <w:r w:rsidRPr="000D28C0">
        <w:rPr>
          <w:rFonts w:ascii="Times New Roman" w:hAnsi="Times New Roman"/>
          <w:sz w:val="28"/>
          <w:szCs w:val="28"/>
        </w:rPr>
        <w:br/>
        <w:t>Ott az iskola előtt már vártak minket a szülők, és rögtön mindenki mesélni kezdte milyen volt ez a négy nap.</w:t>
      </w:r>
      <w:r w:rsidRPr="000D28C0">
        <w:rPr>
          <w:rFonts w:ascii="Times New Roman" w:hAnsi="Times New Roman"/>
          <w:sz w:val="28"/>
          <w:szCs w:val="28"/>
        </w:rPr>
        <w:br/>
        <w:t>Köszönjük az élményeket!</w:t>
      </w:r>
    </w:p>
    <w:p w:rsidR="00540DA4" w:rsidRPr="000D28C0" w:rsidRDefault="00540DA4" w:rsidP="00540D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0DA4" w:rsidRPr="000D28C0" w:rsidRDefault="00540DA4" w:rsidP="00540DA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D28C0">
        <w:rPr>
          <w:rFonts w:ascii="Times New Roman" w:hAnsi="Times New Roman"/>
          <w:i/>
          <w:sz w:val="28"/>
          <w:szCs w:val="28"/>
        </w:rPr>
        <w:t>Horváth Vivien 7.</w:t>
      </w:r>
      <w:proofErr w:type="gramStart"/>
      <w:r w:rsidRPr="000D28C0">
        <w:rPr>
          <w:rFonts w:ascii="Times New Roman" w:hAnsi="Times New Roman"/>
          <w:i/>
          <w:sz w:val="28"/>
          <w:szCs w:val="28"/>
        </w:rPr>
        <w:t>a</w:t>
      </w:r>
      <w:proofErr w:type="gramEnd"/>
    </w:p>
    <w:p w:rsidR="007E444E" w:rsidRDefault="007E444E">
      <w:bookmarkStart w:id="0" w:name="_GoBack"/>
      <w:bookmarkEnd w:id="0"/>
    </w:p>
    <w:sectPr w:rsidR="007E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A4"/>
    <w:rsid w:val="00540DA4"/>
    <w:rsid w:val="007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400A0-E284-4D8A-B207-4C83344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DA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Béleczki Gábor</dc:creator>
  <cp:keywords/>
  <dc:description/>
  <cp:lastModifiedBy>Béleczki Gábor</cp:lastModifiedBy>
  <cp:revision>1</cp:revision>
  <dcterms:created xsi:type="dcterms:W3CDTF">2018-05-13T09:15:00Z</dcterms:created>
  <dcterms:modified xsi:type="dcterms:W3CDTF">2018-05-13T09:16:00Z</dcterms:modified>
</cp:coreProperties>
</file>