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48" w:rsidRDefault="00835E48" w:rsidP="00835E48">
      <w:pPr>
        <w:jc w:val="center"/>
        <w:rPr>
          <w:b/>
        </w:rPr>
      </w:pPr>
      <w:bookmarkStart w:id="0" w:name="_GoBack"/>
      <w:bookmarkEnd w:id="0"/>
      <w:r>
        <w:rPr>
          <w:b/>
        </w:rPr>
        <w:t>OSZTÁLYFŐNÖKI</w:t>
      </w:r>
    </w:p>
    <w:p w:rsidR="00835E48" w:rsidRDefault="00835E48" w:rsidP="00835E48">
      <w:pPr>
        <w:jc w:val="center"/>
        <w:rPr>
          <w:b/>
        </w:rPr>
      </w:pPr>
      <w:r>
        <w:rPr>
          <w:b/>
        </w:rPr>
        <w:t>5-8. évfolyam</w:t>
      </w:r>
    </w:p>
    <w:p w:rsidR="00835E48" w:rsidRDefault="00835E48" w:rsidP="00835E48">
      <w:pPr>
        <w:rPr>
          <w:b/>
        </w:rPr>
      </w:pPr>
    </w:p>
    <w:p w:rsidR="00835E48" w:rsidRDefault="00835E48" w:rsidP="00835E48">
      <w:pPr>
        <w:spacing w:line="273" w:lineRule="auto"/>
        <w:ind w:firstLine="70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 fejlesztési területek – nevelési célok a teljes iskolai nevelési-oktatási folyamat közös értékeit jelenítik meg, így áthatják e pedagógiai folyamatok egészét. E területek – összhangban a kulcskompetenciákban megjelenő ismeretekkel, képességekkel, attitűdökkel – egyesítik a hagyományos értékeket és a XXI. század elején megjelent új társadalmi igényeket.</w:t>
      </w:r>
    </w:p>
    <w:p w:rsidR="00835E48" w:rsidRDefault="00835E48" w:rsidP="00835E48">
      <w:pPr>
        <w:spacing w:line="1" w:lineRule="exact"/>
        <w:rPr>
          <w:sz w:val="22"/>
          <w:szCs w:val="22"/>
        </w:rPr>
      </w:pPr>
    </w:p>
    <w:p w:rsidR="00835E48" w:rsidRDefault="00835E48" w:rsidP="00835E48">
      <w:pPr>
        <w:spacing w:line="237" w:lineRule="auto"/>
        <w:ind w:firstLine="70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 </w:t>
      </w:r>
      <w:proofErr w:type="spellStart"/>
      <w:r>
        <w:rPr>
          <w:rFonts w:eastAsia="Arial"/>
          <w:sz w:val="22"/>
          <w:szCs w:val="22"/>
        </w:rPr>
        <w:t>Nat-ban</w:t>
      </w:r>
      <w:proofErr w:type="spellEnd"/>
      <w:r>
        <w:rPr>
          <w:rFonts w:eastAsia="Arial"/>
          <w:sz w:val="22"/>
          <w:szCs w:val="22"/>
        </w:rPr>
        <w:t xml:space="preserve"> megjelenő nevelési célok </w:t>
      </w:r>
      <w:proofErr w:type="spellStart"/>
      <w:r>
        <w:rPr>
          <w:rFonts w:eastAsia="Arial"/>
          <w:sz w:val="22"/>
          <w:szCs w:val="22"/>
        </w:rPr>
        <w:t>tematizálják</w:t>
      </w:r>
      <w:proofErr w:type="spellEnd"/>
      <w:r>
        <w:rPr>
          <w:rFonts w:eastAsia="Arial"/>
          <w:sz w:val="22"/>
          <w:szCs w:val="22"/>
        </w:rPr>
        <w:t xml:space="preserve"> a felsőbb évfolyamokon (5–8. évfolyam) az osztályfőnöki órák témaköreit, ezáltal érvényesülnek a tartalmi szabályozás különböző szintjein és valósulnak meg a köznevelés folyamatában:</w:t>
      </w:r>
    </w:p>
    <w:p w:rsidR="00835E48" w:rsidRDefault="00835E48" w:rsidP="00835E48">
      <w:pPr>
        <w:spacing w:line="1" w:lineRule="exact"/>
        <w:rPr>
          <w:sz w:val="22"/>
          <w:szCs w:val="22"/>
        </w:rPr>
      </w:pPr>
    </w:p>
    <w:p w:rsidR="00835E48" w:rsidRDefault="00835E48" w:rsidP="00835E48">
      <w:pPr>
        <w:spacing w:line="249" w:lineRule="auto"/>
        <w:ind w:firstLine="708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 </w:t>
      </w:r>
      <w:r>
        <w:rPr>
          <w:rFonts w:eastAsia="Arial"/>
          <w:b/>
          <w:sz w:val="22"/>
          <w:szCs w:val="22"/>
        </w:rPr>
        <w:t>fejlesztési területek, nevelési célok</w:t>
      </w:r>
      <w:r>
        <w:rPr>
          <w:rFonts w:eastAsia="Arial"/>
          <w:sz w:val="22"/>
          <w:szCs w:val="22"/>
        </w:rPr>
        <w:t xml:space="preserve"> intézményi szintű tudatos követése, valamint a hozzájuk rendelt feladatok végrehajtása és </w:t>
      </w:r>
      <w:proofErr w:type="spellStart"/>
      <w:r>
        <w:rPr>
          <w:rFonts w:eastAsia="Arial"/>
          <w:sz w:val="22"/>
          <w:szCs w:val="22"/>
        </w:rPr>
        <w:t>végrehajtatása</w:t>
      </w:r>
      <w:proofErr w:type="spellEnd"/>
      <w:r>
        <w:rPr>
          <w:rFonts w:eastAsia="Arial"/>
          <w:sz w:val="22"/>
          <w:szCs w:val="22"/>
        </w:rPr>
        <w:t xml:space="preserve"> az intézményi pedagógiai kultúra és a színvonalas pedagógiai munka meghatározó fokmérője, a pedagógiai-szakmai ellenőrzés egyik fontos </w:t>
      </w:r>
      <w:proofErr w:type="gramStart"/>
      <w:r>
        <w:rPr>
          <w:rFonts w:eastAsia="Arial"/>
          <w:sz w:val="22"/>
          <w:szCs w:val="22"/>
        </w:rPr>
        <w:t>kritériuma</w:t>
      </w:r>
      <w:proofErr w:type="gramEnd"/>
      <w:r>
        <w:rPr>
          <w:rFonts w:eastAsia="Arial"/>
          <w:sz w:val="22"/>
          <w:szCs w:val="22"/>
        </w:rPr>
        <w:t>.</w:t>
      </w:r>
    </w:p>
    <w:p w:rsidR="00835E48" w:rsidRDefault="00835E48" w:rsidP="00835E48">
      <w:pPr>
        <w:spacing w:line="230" w:lineRule="exact"/>
        <w:rPr>
          <w:sz w:val="22"/>
          <w:szCs w:val="22"/>
        </w:rPr>
      </w:pPr>
    </w:p>
    <w:p w:rsidR="00835E48" w:rsidRDefault="00835E48" w:rsidP="00835E48">
      <w:pPr>
        <w:spacing w:line="0" w:lineRule="atLeast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Az erkölcsi nevelés</w:t>
      </w:r>
    </w:p>
    <w:p w:rsidR="00835E48" w:rsidRDefault="00835E48" w:rsidP="00835E48">
      <w:pPr>
        <w:spacing w:line="6" w:lineRule="exact"/>
        <w:rPr>
          <w:sz w:val="22"/>
          <w:szCs w:val="22"/>
        </w:rPr>
      </w:pPr>
    </w:p>
    <w:p w:rsidR="00835E48" w:rsidRDefault="00835E48" w:rsidP="00835E48">
      <w:pPr>
        <w:spacing w:line="252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 köznevelés alapvető célja a tanulók erkölcsi érzékének fejlesztése, a cselekedeteikért és azok következményeiért viselt felelősségtudatának elmélyítése, igazságérzetük kibontakoztatása, társadalmi beilleszkedésük elősegítése. Az erkölcsi nevelés legyen életszerű: készítsen fel az életben elkerülhetetlen értékkonfliktusokra, segítsen választ találni a tanulók erkölcsi és életvezetési </w:t>
      </w:r>
      <w:proofErr w:type="gramStart"/>
      <w:r>
        <w:rPr>
          <w:rFonts w:eastAsia="Arial"/>
          <w:sz w:val="22"/>
          <w:szCs w:val="22"/>
        </w:rPr>
        <w:t>problémáira</w:t>
      </w:r>
      <w:proofErr w:type="gramEnd"/>
      <w:r>
        <w:rPr>
          <w:rFonts w:eastAsia="Arial"/>
          <w:sz w:val="22"/>
          <w:szCs w:val="22"/>
        </w:rPr>
        <w:t xml:space="preserve">. Az erkölcsi nevelés lehetőséget nyújt az emberi lét és az embert körülvevő világ lényegi </w:t>
      </w:r>
      <w:proofErr w:type="gramStart"/>
      <w:r>
        <w:rPr>
          <w:rFonts w:eastAsia="Arial"/>
          <w:sz w:val="22"/>
          <w:szCs w:val="22"/>
        </w:rPr>
        <w:t>kérdéseinek</w:t>
      </w:r>
      <w:proofErr w:type="gramEnd"/>
      <w:r>
        <w:rPr>
          <w:rFonts w:eastAsia="Arial"/>
          <w:sz w:val="22"/>
          <w:szCs w:val="22"/>
        </w:rPr>
        <w:t xml:space="preserve"> különböző megközelítésmódokat felölelő megértésére, megvitatására. Az iskolai közösség élete, tanárainak példamutatása támogatja olyan, a tanulók életében nélkülözhetetlen készségek megalapozását és fejlesztését, mint a kötelességtudat, a mértéktartás, az együttérzés, segítőkészség és a tisztelet. A tanulást elősegítő beállítódások kialakítása – az önfegyelemtől a képzelőtehetségen át </w:t>
      </w:r>
      <w:proofErr w:type="gramStart"/>
      <w:r>
        <w:rPr>
          <w:rFonts w:eastAsia="Arial"/>
          <w:sz w:val="22"/>
          <w:szCs w:val="22"/>
        </w:rPr>
        <w:t>intellektuális</w:t>
      </w:r>
      <w:proofErr w:type="gramEnd"/>
      <w:r>
        <w:rPr>
          <w:rFonts w:eastAsia="Arial"/>
          <w:sz w:val="22"/>
          <w:szCs w:val="22"/>
        </w:rPr>
        <w:t xml:space="preserve"> érdeklődésük felkeltéséig – kihat egész felnőtt életükre, és elősegíti helytállásukat a munka világában is.</w:t>
      </w:r>
    </w:p>
    <w:p w:rsidR="00835E48" w:rsidRDefault="00835E48" w:rsidP="00835E48">
      <w:pPr>
        <w:spacing w:line="236" w:lineRule="exact"/>
        <w:rPr>
          <w:sz w:val="22"/>
          <w:szCs w:val="22"/>
        </w:rPr>
      </w:pPr>
    </w:p>
    <w:p w:rsidR="00835E48" w:rsidRDefault="00835E48" w:rsidP="00835E48">
      <w:pPr>
        <w:spacing w:line="0" w:lineRule="atLeast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Nemzeti öntudat, hazafias nevelés</w:t>
      </w:r>
    </w:p>
    <w:p w:rsidR="00835E48" w:rsidRDefault="00835E48" w:rsidP="00835E48">
      <w:pPr>
        <w:spacing w:line="6" w:lineRule="exact"/>
        <w:rPr>
          <w:sz w:val="22"/>
          <w:szCs w:val="22"/>
        </w:rPr>
      </w:pPr>
    </w:p>
    <w:p w:rsidR="00835E48" w:rsidRDefault="00835E48" w:rsidP="00835E48">
      <w:pPr>
        <w:spacing w:line="266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 tanulók ismerjék meg nemzeti, népi kultúránk értékeit, hagyományait. Tanulmányozzák a jeles magyar történelmi személyiségek, tudósok, feltalálók, művészek, írók, költők, sportolók munkásságát. Sajátítsák el azokat az ismereteket, gyakorolják azokat az egyéni-közösségi tevékenységeket, amelyek az otthon, a lakóhely, a szülőföld, a haza és népei megismeréséhez, megbecsüléséhez vezetnek. Alakuljon ki bennük a közösséghez való tartozás, a hazaszeretet és az a felismerés, hogy szükség esetén Magyarország védelme minden állampolgár kötelessége. Európa a magyarság tágabb hazája, ezért a tanulók, magyarságtudatukat megőrizve, ismerjék meg történelmét, sokszínű kultúráját. Tájékozódjanak az egyetemes emberi civilizáció kiemelkedő eredményeiről, nehézségeiről és az ezeket kezelő nemzetközi együttműködési formákról.</w:t>
      </w:r>
    </w:p>
    <w:p w:rsidR="00835E48" w:rsidRDefault="00835E48" w:rsidP="00835E48">
      <w:pPr>
        <w:spacing w:line="216" w:lineRule="exact"/>
        <w:rPr>
          <w:sz w:val="22"/>
          <w:szCs w:val="22"/>
        </w:rPr>
      </w:pPr>
    </w:p>
    <w:p w:rsidR="00835E48" w:rsidRDefault="00835E48" w:rsidP="00835E48">
      <w:pPr>
        <w:spacing w:line="0" w:lineRule="atLeast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Állampolgárságra, demokráciára nevelés</w:t>
      </w:r>
    </w:p>
    <w:p w:rsidR="00835E48" w:rsidRDefault="00835E48" w:rsidP="00835E48">
      <w:pPr>
        <w:spacing w:line="6" w:lineRule="exact"/>
        <w:rPr>
          <w:sz w:val="22"/>
          <w:szCs w:val="22"/>
        </w:rPr>
      </w:pPr>
    </w:p>
    <w:p w:rsidR="00835E48" w:rsidRDefault="00835E48" w:rsidP="00835E48">
      <w:pPr>
        <w:spacing w:line="268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 demokratikus jogállam működésének alapja az állampolgári részvétel, amely erősíti a nemzeti öntudatot és </w:t>
      </w:r>
      <w:proofErr w:type="gramStart"/>
      <w:r>
        <w:rPr>
          <w:rFonts w:eastAsia="Arial"/>
          <w:sz w:val="22"/>
          <w:szCs w:val="22"/>
        </w:rPr>
        <w:t>kohéziót</w:t>
      </w:r>
      <w:proofErr w:type="gramEnd"/>
      <w:r>
        <w:rPr>
          <w:rFonts w:eastAsia="Arial"/>
          <w:sz w:val="22"/>
          <w:szCs w:val="22"/>
        </w:rPr>
        <w:t xml:space="preserve">, összhangot teremt az egyéni célok és a közjó között. Ezt a cselekvő állampolgári magatartást a törvénytisztelet, az együttélés szabályainak betartása, az emberi méltóság és az emberi jogok tisztelete, az erőszakmentesség, a méltányosság </w:t>
      </w:r>
      <w:proofErr w:type="spellStart"/>
      <w:r>
        <w:rPr>
          <w:rFonts w:eastAsia="Arial"/>
          <w:sz w:val="22"/>
          <w:szCs w:val="22"/>
        </w:rPr>
        <w:t>jellemzi</w:t>
      </w:r>
      <w:proofErr w:type="spellEnd"/>
      <w:r>
        <w:rPr>
          <w:rFonts w:eastAsia="Arial"/>
          <w:sz w:val="22"/>
          <w:szCs w:val="22"/>
        </w:rPr>
        <w:t>. A közügyekben való részvétel a kreatív, önálló kritikai gondolkodás, az elemzőképesség és a vitakultúra fejlesztését kívánja. A felelősség, az önálló cselekvés, a megbízhatóság, a kölcsönös elfogadás elsajátítását hatékonyan támogatják a tanulók tevékeny részvételére építő tanítás- és tanulásszervezési eljárások.</w:t>
      </w:r>
    </w:p>
    <w:p w:rsidR="00835E48" w:rsidRDefault="00835E48" w:rsidP="00835E48">
      <w:pPr>
        <w:spacing w:line="268" w:lineRule="auto"/>
        <w:rPr>
          <w:rFonts w:eastAsia="Arial"/>
          <w:sz w:val="22"/>
          <w:szCs w:val="22"/>
        </w:rPr>
        <w:sectPr w:rsidR="00835E48">
          <w:pgSz w:w="11900" w:h="16840"/>
          <w:pgMar w:top="1393" w:right="1420" w:bottom="1440" w:left="1420" w:header="0" w:footer="0" w:gutter="0"/>
          <w:cols w:space="708"/>
        </w:sectPr>
      </w:pPr>
    </w:p>
    <w:p w:rsidR="00835E48" w:rsidRDefault="00835E48" w:rsidP="00835E48">
      <w:pPr>
        <w:spacing w:line="0" w:lineRule="atLeast"/>
        <w:rPr>
          <w:rFonts w:eastAsia="Arial"/>
          <w:b/>
          <w:sz w:val="22"/>
          <w:szCs w:val="22"/>
        </w:rPr>
      </w:pPr>
      <w:bookmarkStart w:id="1" w:name="page2"/>
      <w:bookmarkEnd w:id="1"/>
      <w:r>
        <w:rPr>
          <w:rFonts w:eastAsia="Arial"/>
          <w:b/>
          <w:sz w:val="22"/>
          <w:szCs w:val="22"/>
        </w:rPr>
        <w:lastRenderedPageBreak/>
        <w:t>Az önismeret és a társas kapcsolati kultúra fejlesztése</w:t>
      </w:r>
    </w:p>
    <w:p w:rsidR="00835E48" w:rsidRDefault="00835E48" w:rsidP="00835E48">
      <w:pPr>
        <w:spacing w:line="6" w:lineRule="exact"/>
        <w:rPr>
          <w:sz w:val="22"/>
          <w:szCs w:val="22"/>
        </w:rPr>
      </w:pPr>
    </w:p>
    <w:p w:rsidR="00835E48" w:rsidRDefault="00835E48" w:rsidP="00835E48">
      <w:pPr>
        <w:spacing w:line="266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Az önismeret – mint a személyes tapasztalatok és a megszerzett ismeretek tudatosításán alapuló, fejlődő és fejleszthető képesség – a társas kapcsolati kultúra alapja. Elő kell segíteni a tanuló kedvező adottságainak, szellemi és gyakorlati készségeinek kifejezésre jutását és kiművelését. Hozzá kell segíteni, hogy képessé váljék érzelmei hiteles kifejezésére, </w:t>
      </w:r>
      <w:proofErr w:type="gramStart"/>
      <w:r>
        <w:rPr>
          <w:rFonts w:eastAsia="Arial"/>
          <w:sz w:val="22"/>
          <w:szCs w:val="22"/>
        </w:rPr>
        <w:t>empátiára</w:t>
      </w:r>
      <w:proofErr w:type="gramEnd"/>
      <w:r>
        <w:rPr>
          <w:rFonts w:eastAsia="Arial"/>
          <w:sz w:val="22"/>
          <w:szCs w:val="22"/>
        </w:rPr>
        <w:t xml:space="preserve"> és kölcsönös elfogadásra. Ahhoz, hogy az elsajátított tudást és készségeket énképébe be tudja építeni, a tanítás -tanulás egész folyamatában támogatni kell abban, hogy érezze, alakítani tudja fejlődését, sorsát és életpályáját. A megalapozott önismeret hozzájárul a boldog, egészséges és kulturált egyéni és közösségi élethez, mások megértéséhez és tiszteletéhez, a szeretetteljes emberi kapcsolatok kialakításához.</w:t>
      </w:r>
    </w:p>
    <w:p w:rsidR="00835E48" w:rsidRDefault="00835E48" w:rsidP="00835E48">
      <w:pPr>
        <w:spacing w:line="211" w:lineRule="exact"/>
        <w:rPr>
          <w:sz w:val="22"/>
          <w:szCs w:val="22"/>
        </w:rPr>
      </w:pPr>
    </w:p>
    <w:p w:rsidR="00835E48" w:rsidRDefault="00835E48" w:rsidP="00835E48">
      <w:pPr>
        <w:spacing w:line="0" w:lineRule="atLeast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A családi életre nevelés</w:t>
      </w:r>
    </w:p>
    <w:p w:rsidR="00835E48" w:rsidRDefault="00835E48" w:rsidP="00835E48">
      <w:pPr>
        <w:spacing w:line="6" w:lineRule="exact"/>
        <w:rPr>
          <w:sz w:val="22"/>
          <w:szCs w:val="22"/>
        </w:rPr>
      </w:pPr>
    </w:p>
    <w:p w:rsidR="00835E48" w:rsidRDefault="00835E48" w:rsidP="00835E48">
      <w:pPr>
        <w:spacing w:line="266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 családnak kiemelkedő jelentősége van a gyerekek, fiatalok erkölcsi érzékének, önismeretének, testi és lelki egészségének, közösségi létének alakításában. Ezért társadalmi elvárásként fogalmazódik meg a nevelési-oktatási intézményeknek a gyermekek nevelésében, az erkölcsi normák közvetítésében, a harmonikus családi minták közvetítésében való fokozott részvétele. A szűkebb és tágabb környezet változásai, az értékrendben jelentkező átrendeződések a családok egy részének működésében bekövetkező zavarok szükségessé teszik a családi életre nevelés beemelését a köznevelés területére. A családi életre való felkészítés segítséget nyújt a gyermekeknek és fiataloknak a felelős párkapcsolatok kialakításában, valamint a családi életükben felmerülő </w:t>
      </w:r>
      <w:proofErr w:type="gramStart"/>
      <w:r>
        <w:rPr>
          <w:rFonts w:eastAsia="Arial"/>
          <w:sz w:val="22"/>
          <w:szCs w:val="22"/>
        </w:rPr>
        <w:t>konfliktusok</w:t>
      </w:r>
      <w:proofErr w:type="gramEnd"/>
      <w:r>
        <w:rPr>
          <w:rFonts w:eastAsia="Arial"/>
          <w:sz w:val="22"/>
          <w:szCs w:val="22"/>
        </w:rPr>
        <w:t xml:space="preserve"> kezelésében. Az iskolának foglalkoznia kell a szexuális kultúra kérdéseivel is.</w:t>
      </w:r>
    </w:p>
    <w:p w:rsidR="00835E48" w:rsidRDefault="00835E48" w:rsidP="00835E48">
      <w:pPr>
        <w:spacing w:line="216" w:lineRule="exact"/>
        <w:rPr>
          <w:sz w:val="22"/>
          <w:szCs w:val="22"/>
        </w:rPr>
      </w:pPr>
    </w:p>
    <w:p w:rsidR="00835E48" w:rsidRDefault="00835E48" w:rsidP="00835E48">
      <w:pPr>
        <w:spacing w:line="0" w:lineRule="atLeast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A testi és lelki egészségre nevelés</w:t>
      </w:r>
    </w:p>
    <w:p w:rsidR="00835E48" w:rsidRDefault="00835E48" w:rsidP="00835E48">
      <w:pPr>
        <w:spacing w:line="6" w:lineRule="exact"/>
        <w:rPr>
          <w:sz w:val="22"/>
          <w:szCs w:val="22"/>
        </w:rPr>
      </w:pPr>
    </w:p>
    <w:p w:rsidR="00835E48" w:rsidRDefault="00835E48" w:rsidP="00835E48">
      <w:pPr>
        <w:spacing w:line="28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Az egészséges életmódra nevelés hozzásegít az egészséges testi és lelki állapot örömteli megéléséhez. A pedagógusok készítsék fel a tanulókat arra, hogy legyen igényük a helyes táplálkozásra, a mozgásra, a stresszkezelés módszereinek alkalmazására. Legyenek képesek lelki egyensúlyuk megóvására, gondozására, társas viselkedésük szabályozására, a társas </w:t>
      </w:r>
      <w:proofErr w:type="gramStart"/>
      <w:r>
        <w:rPr>
          <w:rFonts w:eastAsia="Arial"/>
          <w:sz w:val="22"/>
          <w:szCs w:val="22"/>
        </w:rPr>
        <w:t>konfliktusok</w:t>
      </w:r>
      <w:proofErr w:type="gramEnd"/>
      <w:r>
        <w:rPr>
          <w:rFonts w:eastAsia="Arial"/>
          <w:sz w:val="22"/>
          <w:szCs w:val="22"/>
        </w:rPr>
        <w:t xml:space="preserve"> kezelésére. A gyerekek, fiatalok sajátítsák el az egészséges életmód elveit, és – amennyire csak lehet – azok szerint éljenek. Az iskola feladata az is, hogy a családdal együttműködve felkészítse a tanulókat az önállóságra, a betegség-megelőzésre, továbbá a szabályok betartására a közlekedésben, a testi higiénében, a veszélyes körülmények és anyagok felismerésében, a váratlan helyzetek kezelésében. A pedagógusok motiválják és segítsék a tanulókat a káros függőségekhez vezető szokások kialakulásának megelőzésében.</w:t>
      </w:r>
    </w:p>
    <w:p w:rsidR="00835E48" w:rsidRDefault="00835E48" w:rsidP="00835E48">
      <w:pPr>
        <w:spacing w:line="202" w:lineRule="exact"/>
        <w:rPr>
          <w:sz w:val="22"/>
          <w:szCs w:val="22"/>
        </w:rPr>
      </w:pPr>
    </w:p>
    <w:p w:rsidR="00835E48" w:rsidRDefault="00835E48" w:rsidP="00835E48">
      <w:pPr>
        <w:spacing w:line="0" w:lineRule="atLeast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Felelősségvállalás másokért, önkéntesség</w:t>
      </w:r>
    </w:p>
    <w:p w:rsidR="00835E48" w:rsidRDefault="00835E48" w:rsidP="00835E48">
      <w:pPr>
        <w:spacing w:line="6" w:lineRule="exact"/>
        <w:rPr>
          <w:sz w:val="22"/>
          <w:szCs w:val="22"/>
        </w:rPr>
      </w:pPr>
    </w:p>
    <w:p w:rsidR="00835E48" w:rsidRDefault="00835E48" w:rsidP="00835E48">
      <w:pPr>
        <w:spacing w:line="266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 </w:t>
      </w:r>
      <w:proofErr w:type="spellStart"/>
      <w:r>
        <w:rPr>
          <w:rFonts w:eastAsia="Arial"/>
          <w:sz w:val="22"/>
          <w:szCs w:val="22"/>
        </w:rPr>
        <w:t>Nat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ösztönzi</w:t>
      </w:r>
      <w:proofErr w:type="spellEnd"/>
      <w:r>
        <w:rPr>
          <w:rFonts w:eastAsia="Arial"/>
          <w:sz w:val="22"/>
          <w:szCs w:val="22"/>
        </w:rPr>
        <w:t xml:space="preserve"> a személyiségfejlesztő nevelést-oktatást, melynek része az akadályozott, hátránnyal élő fiatalok képességeinek fejlődéséhez szükséges feladatok meghatározása. Ez akkor lehet eredményes, ha az intézmények pedagógiai programja, a helyi tanterv külön figyelmet szentel minden tanuló </w:t>
      </w:r>
      <w:proofErr w:type="spellStart"/>
      <w:r>
        <w:rPr>
          <w:rFonts w:eastAsia="Arial"/>
          <w:sz w:val="22"/>
          <w:szCs w:val="22"/>
        </w:rPr>
        <w:t>képességbeli</w:t>
      </w:r>
      <w:proofErr w:type="spellEnd"/>
      <w:r>
        <w:rPr>
          <w:rFonts w:eastAsia="Arial"/>
          <w:sz w:val="22"/>
          <w:szCs w:val="22"/>
        </w:rPr>
        <w:t xml:space="preserve"> és társadalmi különbözőségének. A nevelési-oktatási intézmény alakítsa ki a gyerekekben, fiatalokban a beteg, sérült, fogyatékkal élő emberek iránti </w:t>
      </w:r>
      <w:proofErr w:type="spellStart"/>
      <w:r>
        <w:rPr>
          <w:rFonts w:eastAsia="Arial"/>
          <w:sz w:val="22"/>
          <w:szCs w:val="22"/>
        </w:rPr>
        <w:t>együttérző</w:t>
      </w:r>
      <w:proofErr w:type="spellEnd"/>
      <w:r>
        <w:rPr>
          <w:rFonts w:eastAsia="Arial"/>
          <w:sz w:val="22"/>
          <w:szCs w:val="22"/>
        </w:rPr>
        <w:t xml:space="preserve"> és segítő magatartást. Saját élményű tanuláson keresztül fejlessze ki a tanulókban a szociális érzékenységet és számos olyan képességet (együttműködés, </w:t>
      </w:r>
      <w:proofErr w:type="gramStart"/>
      <w:r>
        <w:rPr>
          <w:rFonts w:eastAsia="Arial"/>
          <w:sz w:val="22"/>
          <w:szCs w:val="22"/>
        </w:rPr>
        <w:t>probléma</w:t>
      </w:r>
      <w:proofErr w:type="gramEnd"/>
      <w:r>
        <w:rPr>
          <w:rFonts w:eastAsia="Arial"/>
          <w:sz w:val="22"/>
          <w:szCs w:val="22"/>
        </w:rPr>
        <w:t>megoldás, önkéntes feladatvállalás és -megvalósítás), amelyek gyakorlása elengedhetetlen a tudatos, felelős állampolgári léthez.</w:t>
      </w:r>
    </w:p>
    <w:p w:rsidR="00835E48" w:rsidRDefault="00835E48" w:rsidP="00835E48">
      <w:pPr>
        <w:spacing w:line="211" w:lineRule="exact"/>
        <w:rPr>
          <w:sz w:val="22"/>
          <w:szCs w:val="22"/>
        </w:rPr>
      </w:pPr>
    </w:p>
    <w:p w:rsidR="00835E48" w:rsidRDefault="00835E48" w:rsidP="00835E48">
      <w:pPr>
        <w:spacing w:line="0" w:lineRule="atLeast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Fenntarthatóság, környezettudatosság</w:t>
      </w:r>
    </w:p>
    <w:p w:rsidR="00835E48" w:rsidRDefault="00835E48" w:rsidP="00835E48">
      <w:pPr>
        <w:spacing w:line="6" w:lineRule="exact"/>
        <w:rPr>
          <w:sz w:val="22"/>
          <w:szCs w:val="22"/>
        </w:rPr>
      </w:pPr>
    </w:p>
    <w:p w:rsidR="00835E48" w:rsidRDefault="00835E48" w:rsidP="00835E48">
      <w:pPr>
        <w:spacing w:line="304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 felnövekvő nemzedéknek ismernie és becsülnie kell az életformák gazdag változatosságát a természetben és a kultúrában. Meg kell tanulnia, hogy az erőforrásokat tudatosan, takarékosan és felelősségteljesen, megújulási képességükre tekintettel használja. A nevelés célja, hogy </w:t>
      </w:r>
      <w:proofErr w:type="gramStart"/>
      <w:r>
        <w:rPr>
          <w:rFonts w:eastAsia="Arial"/>
          <w:sz w:val="22"/>
          <w:szCs w:val="22"/>
        </w:rPr>
        <w:t>a</w:t>
      </w:r>
      <w:proofErr w:type="gramEnd"/>
    </w:p>
    <w:p w:rsidR="00835E48" w:rsidRDefault="00835E48" w:rsidP="00835E48">
      <w:pPr>
        <w:spacing w:line="304" w:lineRule="auto"/>
        <w:rPr>
          <w:rFonts w:eastAsia="Arial"/>
          <w:sz w:val="22"/>
          <w:szCs w:val="22"/>
        </w:rPr>
        <w:sectPr w:rsidR="00835E48">
          <w:pgSz w:w="11900" w:h="16840"/>
          <w:pgMar w:top="1400" w:right="1420" w:bottom="970" w:left="1420" w:header="0" w:footer="0" w:gutter="0"/>
          <w:cols w:space="708"/>
        </w:sectPr>
      </w:pPr>
    </w:p>
    <w:p w:rsidR="00835E48" w:rsidRDefault="00835E48" w:rsidP="00835E48">
      <w:pPr>
        <w:spacing w:line="254" w:lineRule="auto"/>
        <w:rPr>
          <w:rFonts w:eastAsia="Arial"/>
          <w:sz w:val="22"/>
          <w:szCs w:val="22"/>
        </w:rPr>
      </w:pPr>
      <w:bookmarkStart w:id="2" w:name="page3"/>
      <w:bookmarkEnd w:id="2"/>
      <w:proofErr w:type="gramStart"/>
      <w:r>
        <w:rPr>
          <w:rFonts w:eastAsia="Arial"/>
          <w:sz w:val="22"/>
          <w:szCs w:val="22"/>
        </w:rPr>
        <w:t>természet</w:t>
      </w:r>
      <w:proofErr w:type="gramEnd"/>
      <w:r>
        <w:rPr>
          <w:rFonts w:eastAsia="Arial"/>
          <w:sz w:val="22"/>
          <w:szCs w:val="22"/>
        </w:rPr>
        <w:t xml:space="preserve"> szeretetén és a környezet ismeretén alapuló környezetkímélő, értékvédő, a fenntarthatóság mellett elkötelezett magatartás váljék meghatározóvá a tanulók számára. Az intézménynek fel kell készítenie őket a környezettel kapcsolatos állampolgári kötelességek és jogok gyakorlására. Törekedni kell arra, hogy a tanulók ismerjék meg azokat a gazdasági és társadalmi folyamatokat, amelyek változásokat, válságokat idézhetnek elő, továbbá kapcsolódjanak be közvetlen és tágabb környezetük természeti és társadalmi értékeinek, sokszínűségének megőrzésébe, gyarapításába.</w:t>
      </w:r>
    </w:p>
    <w:p w:rsidR="00835E48" w:rsidRDefault="00835E48" w:rsidP="00835E48">
      <w:pPr>
        <w:spacing w:line="227" w:lineRule="exact"/>
        <w:rPr>
          <w:sz w:val="22"/>
          <w:szCs w:val="22"/>
        </w:rPr>
      </w:pPr>
    </w:p>
    <w:p w:rsidR="00835E48" w:rsidRDefault="00835E48" w:rsidP="00835E48">
      <w:pPr>
        <w:spacing w:line="0" w:lineRule="atLeast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Pályaorientáció</w:t>
      </w:r>
    </w:p>
    <w:p w:rsidR="00835E48" w:rsidRDefault="00835E48" w:rsidP="00835E48">
      <w:pPr>
        <w:spacing w:line="6" w:lineRule="exact"/>
        <w:rPr>
          <w:sz w:val="22"/>
          <w:szCs w:val="22"/>
        </w:rPr>
      </w:pPr>
    </w:p>
    <w:p w:rsidR="00835E48" w:rsidRDefault="00835E48" w:rsidP="00835E48">
      <w:pPr>
        <w:spacing w:line="259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Az iskolának – a tanulók életkorához igazodva és a lehetőségekhez képest – </w:t>
      </w:r>
      <w:proofErr w:type="gramStart"/>
      <w:r>
        <w:rPr>
          <w:rFonts w:eastAsia="Arial"/>
          <w:sz w:val="22"/>
          <w:szCs w:val="22"/>
        </w:rPr>
        <w:t>átfogó</w:t>
      </w:r>
      <w:proofErr w:type="gramEnd"/>
      <w:r>
        <w:rPr>
          <w:rFonts w:eastAsia="Arial"/>
          <w:sz w:val="22"/>
          <w:szCs w:val="22"/>
        </w:rPr>
        <w:t xml:space="preserve"> képet kell nyújtania a munka világáról. Ennek érdekében olyan feltételeket, tevékenységeket kell biztosítania, amelyek révén a tanulók kipróbálhatják képességeiket, elmélyülhetnek az érdeklődésüknek megfelelő területeken, és képessé válnak hivatásuk megtalálására, foglalkozásuk és pályájuk kiválasztására és a hozzájuk vezető erőfeszítések megtételére.</w:t>
      </w:r>
    </w:p>
    <w:p w:rsidR="00835E48" w:rsidRDefault="00835E48" w:rsidP="00835E48">
      <w:pPr>
        <w:spacing w:line="4" w:lineRule="exact"/>
        <w:rPr>
          <w:sz w:val="22"/>
          <w:szCs w:val="22"/>
        </w:rPr>
      </w:pPr>
    </w:p>
    <w:p w:rsidR="00835E48" w:rsidRDefault="00835E48" w:rsidP="00835E48">
      <w:pPr>
        <w:spacing w:line="266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Ehhez fejleszteni kell bennük a segítéssel, az együttműködéssel, a vezetéssel és a versengéssel kapcsolatos magatartásmódokat és azok kezelését.</w:t>
      </w:r>
    </w:p>
    <w:p w:rsidR="00835E48" w:rsidRDefault="00835E48" w:rsidP="00835E48">
      <w:pPr>
        <w:spacing w:line="208" w:lineRule="exact"/>
        <w:rPr>
          <w:sz w:val="22"/>
          <w:szCs w:val="22"/>
        </w:rPr>
      </w:pPr>
    </w:p>
    <w:p w:rsidR="00835E48" w:rsidRDefault="00835E48" w:rsidP="00835E48">
      <w:pPr>
        <w:spacing w:line="0" w:lineRule="atLeast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Gazdasági és pénzügyi nevelés</w:t>
      </w:r>
    </w:p>
    <w:p w:rsidR="00835E48" w:rsidRDefault="00835E48" w:rsidP="00835E48">
      <w:pPr>
        <w:spacing w:line="6" w:lineRule="exact"/>
        <w:rPr>
          <w:sz w:val="22"/>
          <w:szCs w:val="22"/>
        </w:rPr>
      </w:pPr>
    </w:p>
    <w:p w:rsidR="00835E48" w:rsidRDefault="00835E48" w:rsidP="00835E48">
      <w:pPr>
        <w:spacing w:line="268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 felnövekvő nemzedéknek hasznosítható ismeretekkel kell rendelkeznie a világgazdaság, a nemzetgazdaság, a vállalkozások és a háztartások életét meghatározó gazdasági-pénzügyi intézményekről és folyamatokról. Cél, hogy a tanulók felismerjék saját felelősségüket az értékteremtő munka, a javakkal való ésszerű gazdálkodás, a pénz világában és a fogyasztás területén. Tudják mérlegelni döntéseik közvetlen és közvetett következményeit és kockázatát. Lássák világosan rövid és hosszú távú céljaik, valamint az erőforrások kapcsolatát, az egyéni és közösségi érdekek összefüggését, egymásrautaltságát.</w:t>
      </w:r>
    </w:p>
    <w:p w:rsidR="00835E48" w:rsidRDefault="00835E48" w:rsidP="00835E48">
      <w:pPr>
        <w:spacing w:line="210" w:lineRule="exact"/>
        <w:rPr>
          <w:sz w:val="22"/>
          <w:szCs w:val="22"/>
        </w:rPr>
      </w:pPr>
    </w:p>
    <w:p w:rsidR="00835E48" w:rsidRDefault="00835E48" w:rsidP="00835E48">
      <w:pPr>
        <w:spacing w:line="0" w:lineRule="atLeast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Médiatudatosságra nevelés</w:t>
      </w:r>
    </w:p>
    <w:p w:rsidR="00835E48" w:rsidRDefault="00835E48" w:rsidP="00835E48">
      <w:pPr>
        <w:spacing w:line="6" w:lineRule="exact"/>
        <w:rPr>
          <w:sz w:val="22"/>
          <w:szCs w:val="22"/>
        </w:rPr>
      </w:pPr>
    </w:p>
    <w:p w:rsidR="00835E48" w:rsidRDefault="00835E48" w:rsidP="00835E48">
      <w:pPr>
        <w:spacing w:line="266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 médiatudatosságra nevelés lehetővé teszi, hogy a tanulók a mediatizált, </w:t>
      </w:r>
      <w:proofErr w:type="gramStart"/>
      <w:r>
        <w:rPr>
          <w:rFonts w:eastAsia="Arial"/>
          <w:sz w:val="22"/>
          <w:szCs w:val="22"/>
        </w:rPr>
        <w:t>globális</w:t>
      </w:r>
      <w:proofErr w:type="gramEnd"/>
      <w:r>
        <w:rPr>
          <w:rFonts w:eastAsia="Arial"/>
          <w:sz w:val="22"/>
          <w:szCs w:val="22"/>
        </w:rPr>
        <w:t xml:space="preserve"> nyilvánosságnak felelős résztvevői legyenek; értsék az új és hagyományos médiumok nyelvét. A médiatudatosságra nevelés során a tanulók megismerkednek a média működésével és hatásmechanizmusaival, a média és a társadalom közötti kölcsönös kapcsolatokkal, a valóságos és a </w:t>
      </w:r>
      <w:proofErr w:type="gramStart"/>
      <w:r>
        <w:rPr>
          <w:rFonts w:eastAsia="Arial"/>
          <w:sz w:val="22"/>
          <w:szCs w:val="22"/>
        </w:rPr>
        <w:t>virtuális</w:t>
      </w:r>
      <w:proofErr w:type="gramEnd"/>
      <w:r>
        <w:rPr>
          <w:rFonts w:eastAsia="Arial"/>
          <w:sz w:val="22"/>
          <w:szCs w:val="22"/>
        </w:rPr>
        <w:t>, a nyilvános és a bizalmas érintkezés megkülönböztetésének módjával, valamint e különbségek és az említett médiajellemzők jogi és etikai jelentőségével.</w:t>
      </w:r>
    </w:p>
    <w:p w:rsidR="00835E48" w:rsidRDefault="00835E48" w:rsidP="00835E48">
      <w:pPr>
        <w:spacing w:line="211" w:lineRule="exact"/>
        <w:rPr>
          <w:sz w:val="22"/>
          <w:szCs w:val="22"/>
        </w:rPr>
      </w:pPr>
    </w:p>
    <w:p w:rsidR="00835E48" w:rsidRDefault="00835E48" w:rsidP="00835E48">
      <w:pPr>
        <w:spacing w:line="0" w:lineRule="atLeast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A tanulás tanítása</w:t>
      </w:r>
    </w:p>
    <w:p w:rsidR="00835E48" w:rsidRDefault="00835E48" w:rsidP="00835E48">
      <w:pPr>
        <w:spacing w:line="6" w:lineRule="exact"/>
        <w:rPr>
          <w:sz w:val="22"/>
          <w:szCs w:val="22"/>
        </w:rPr>
      </w:pPr>
    </w:p>
    <w:p w:rsidR="00835E48" w:rsidRDefault="00835E48" w:rsidP="00835E48">
      <w:pPr>
        <w:spacing w:line="266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 tanulás tanítása az iskola alapvető feladata. Minden pedagógus teendője, hogy </w:t>
      </w:r>
      <w:proofErr w:type="spellStart"/>
      <w:r>
        <w:rPr>
          <w:rFonts w:eastAsia="Arial"/>
          <w:sz w:val="22"/>
          <w:szCs w:val="22"/>
        </w:rPr>
        <w:t>felkeltse</w:t>
      </w:r>
      <w:proofErr w:type="spellEnd"/>
      <w:r>
        <w:rPr>
          <w:rFonts w:eastAsia="Arial"/>
          <w:sz w:val="22"/>
          <w:szCs w:val="22"/>
        </w:rPr>
        <w:t xml:space="preserve"> az érdeklődést az iránt, amit tanít, és útbaigazítást adjon a tananyag elsajátításával, szerkezetével, hozzáférésével kapcsolatban. </w:t>
      </w:r>
      <w:proofErr w:type="gramStart"/>
      <w:r>
        <w:rPr>
          <w:rFonts w:eastAsia="Arial"/>
          <w:sz w:val="22"/>
          <w:szCs w:val="22"/>
        </w:rPr>
        <w:t>Meg kell tanítania, hogyan alkalmazható a megfigyelés és a tervezett kísérlet módszere; hogyan használhatók a könyvtári és más információforrások; hogyan mozgósíthatók az előzetes ismeretek és tapasztalatok; melyek az egyénre szabott tanulási módszerek; a tanulók csoportban miként működhetnek együtt; hogyan rögzíthetők hívhatók elő pontosan, szó szerint a szövegek, meghatározások, képletek stb. Olyan tudást kell kialakítani, amelyet a tanulók új helyzetekben is képesek alkalmazni a változatok sokoldalú áttekintésével és értékelésével.</w:t>
      </w:r>
      <w:proofErr w:type="gramEnd"/>
      <w:r>
        <w:rPr>
          <w:rFonts w:eastAsia="Arial"/>
          <w:sz w:val="22"/>
          <w:szCs w:val="22"/>
        </w:rPr>
        <w:t xml:space="preserve"> A tanulás tanításának elengedhetetlen része a tanulás eredményességének, a tanuló testi és szellemi teljesítményeinek lehetőség szerinti növelése és a tudás minőségének értékelése.</w:t>
      </w:r>
    </w:p>
    <w:p w:rsidR="00407A67" w:rsidRDefault="00407A67" w:rsidP="00835E48">
      <w:pPr>
        <w:spacing w:line="266" w:lineRule="auto"/>
        <w:rPr>
          <w:rFonts w:eastAsia="Arial"/>
          <w:b/>
          <w:sz w:val="22"/>
          <w:szCs w:val="22"/>
        </w:rPr>
      </w:pPr>
    </w:p>
    <w:p w:rsidR="00CA221A" w:rsidRDefault="00CA221A" w:rsidP="00835E48">
      <w:pPr>
        <w:spacing w:line="266" w:lineRule="auto"/>
        <w:rPr>
          <w:rFonts w:eastAsia="Arial"/>
          <w:b/>
          <w:bCs/>
          <w:sz w:val="22"/>
          <w:szCs w:val="22"/>
        </w:rPr>
      </w:pPr>
      <w:r w:rsidRPr="00407A67">
        <w:rPr>
          <w:rFonts w:eastAsia="Arial"/>
          <w:b/>
          <w:sz w:val="22"/>
          <w:szCs w:val="22"/>
        </w:rPr>
        <w:t>Tánc</w:t>
      </w:r>
      <w:r w:rsidRPr="00CA221A">
        <w:rPr>
          <w:rFonts w:eastAsia="Arial"/>
          <w:b/>
          <w:bCs/>
          <w:sz w:val="22"/>
          <w:szCs w:val="22"/>
        </w:rPr>
        <w:t xml:space="preserve"> és illemtan</w:t>
      </w:r>
    </w:p>
    <w:p w:rsidR="00882B0E" w:rsidRPr="00407A67" w:rsidRDefault="00882B0E" w:rsidP="00835E48">
      <w:pPr>
        <w:spacing w:line="266" w:lineRule="auto"/>
        <w:rPr>
          <w:rFonts w:eastAsia="Arial"/>
          <w:sz w:val="22"/>
          <w:szCs w:val="22"/>
        </w:rPr>
      </w:pPr>
      <w:r w:rsidRPr="00407A67">
        <w:rPr>
          <w:rFonts w:eastAsia="Arial"/>
          <w:sz w:val="22"/>
          <w:szCs w:val="22"/>
        </w:rPr>
        <w:t>A közelmúltban végzett kutatások alapján napvilágot láttak a tánc egészségügyi előnyeit feltáró olyan eredmények, mint például a stressz csökkentése</w:t>
      </w:r>
      <w:r w:rsidR="000F083E" w:rsidRPr="00407A67">
        <w:rPr>
          <w:rFonts w:eastAsia="Arial"/>
          <w:sz w:val="22"/>
          <w:szCs w:val="22"/>
        </w:rPr>
        <w:t xml:space="preserve">, a </w:t>
      </w:r>
      <w:proofErr w:type="gramStart"/>
      <w:r w:rsidR="000F083E" w:rsidRPr="00407A67">
        <w:rPr>
          <w:rFonts w:eastAsia="Arial"/>
          <w:sz w:val="22"/>
          <w:szCs w:val="22"/>
        </w:rPr>
        <w:t>mentális</w:t>
      </w:r>
      <w:proofErr w:type="gramEnd"/>
      <w:r w:rsidR="000F083E" w:rsidRPr="00407A67">
        <w:rPr>
          <w:rFonts w:eastAsia="Arial"/>
          <w:sz w:val="22"/>
          <w:szCs w:val="22"/>
        </w:rPr>
        <w:t xml:space="preserve"> egészség javulása, testtartásjavító hatása. </w:t>
      </w:r>
      <w:r w:rsidRPr="00407A67">
        <w:rPr>
          <w:rFonts w:eastAsia="Arial"/>
          <w:sz w:val="22"/>
          <w:szCs w:val="22"/>
        </w:rPr>
        <w:t xml:space="preserve">A tánc a kognitív (megismerő) képességeket is javítja minden korosztály esetében. A képzés feladata az önkifejezés mozgásban történő </w:t>
      </w:r>
      <w:proofErr w:type="gramStart"/>
      <w:r w:rsidRPr="00407A67">
        <w:rPr>
          <w:rFonts w:eastAsia="Arial"/>
          <w:sz w:val="22"/>
          <w:szCs w:val="22"/>
        </w:rPr>
        <w:t>realizálása</w:t>
      </w:r>
      <w:proofErr w:type="gramEnd"/>
      <w:r w:rsidRPr="00407A67">
        <w:rPr>
          <w:rFonts w:eastAsia="Arial"/>
          <w:sz w:val="22"/>
          <w:szCs w:val="22"/>
        </w:rPr>
        <w:t>,</w:t>
      </w:r>
      <w:r w:rsidR="00B506AA" w:rsidRPr="00407A67">
        <w:rPr>
          <w:rFonts w:eastAsia="Arial"/>
          <w:sz w:val="22"/>
          <w:szCs w:val="22"/>
        </w:rPr>
        <w:t xml:space="preserve"> a testtudat fejlesztése, az idő és ritmika életkornak megfelelő használata. Iskolánkban hagyománya van évek óta a nyolcadikosok táncoktatásának, mely az említett területeken túl, közösségformáló hatást gyakorol tanulóinkra.</w:t>
      </w:r>
    </w:p>
    <w:p w:rsidR="00407A67" w:rsidRDefault="00407A67" w:rsidP="00835E48">
      <w:pPr>
        <w:jc w:val="center"/>
        <w:rPr>
          <w:b/>
        </w:rPr>
      </w:pPr>
    </w:p>
    <w:p w:rsidR="00407A67" w:rsidRDefault="00407A67" w:rsidP="00835E48">
      <w:pPr>
        <w:jc w:val="center"/>
        <w:rPr>
          <w:b/>
        </w:rPr>
      </w:pPr>
    </w:p>
    <w:p w:rsidR="00407A67" w:rsidRDefault="00407A67" w:rsidP="00835E48">
      <w:pPr>
        <w:jc w:val="center"/>
        <w:rPr>
          <w:b/>
        </w:rPr>
      </w:pPr>
    </w:p>
    <w:p w:rsidR="00835E48" w:rsidRDefault="00835E48" w:rsidP="00835E48">
      <w:pPr>
        <w:jc w:val="center"/>
        <w:rPr>
          <w:b/>
        </w:rPr>
      </w:pPr>
      <w:r>
        <w:rPr>
          <w:b/>
        </w:rPr>
        <w:t>Osztályfőnöki</w:t>
      </w:r>
    </w:p>
    <w:p w:rsidR="00835E48" w:rsidRDefault="00835E48" w:rsidP="00835E48">
      <w:pPr>
        <w:jc w:val="center"/>
        <w:rPr>
          <w:b/>
        </w:rPr>
      </w:pPr>
      <w:r>
        <w:rPr>
          <w:b/>
        </w:rPr>
        <w:t>5. ÉVFOLYAM</w:t>
      </w:r>
    </w:p>
    <w:p w:rsidR="00835E48" w:rsidRDefault="00835E48" w:rsidP="00835E48"/>
    <w:p w:rsidR="00835E48" w:rsidRDefault="00835E48" w:rsidP="00835E48">
      <w:pPr>
        <w:rPr>
          <w:rStyle w:val="Kiemels"/>
          <w:bCs/>
          <w:i/>
          <w:iCs/>
        </w:rPr>
      </w:pPr>
      <w:r>
        <w:rPr>
          <w:rStyle w:val="Kiemels"/>
          <w:bCs/>
          <w:i/>
          <w:iCs/>
        </w:rPr>
        <w:t>Időkeret: 36 óra/év (1 óra/hét)</w:t>
      </w:r>
    </w:p>
    <w:p w:rsidR="00835E48" w:rsidRDefault="00835E48" w:rsidP="00835E48"/>
    <w:tbl>
      <w:tblPr>
        <w:tblStyle w:val="Rcsostblzat"/>
        <w:tblW w:w="7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0"/>
        <w:gridCol w:w="2980"/>
      </w:tblGrid>
      <w:tr w:rsidR="00835E48" w:rsidTr="00835E4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Témakör neve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Helyi tanterv óraszáma</w:t>
            </w:r>
          </w:p>
          <w:p w:rsidR="00835E48" w:rsidRDefault="00835E4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(heti óraszám: 1 óra)</w:t>
            </w:r>
          </w:p>
        </w:tc>
      </w:tr>
      <w:tr w:rsidR="00835E48" w:rsidTr="00835E48">
        <w:trPr>
          <w:trHeight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835E48">
            <w:pPr>
              <w:rPr>
                <w:rFonts w:eastAsiaTheme="minorHAnsi"/>
                <w:smallCap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Változás – szabály – rendszer – értékelés – szervezés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E48" w:rsidRPr="00C84D8A" w:rsidRDefault="00C84D8A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6</w:t>
            </w:r>
          </w:p>
          <w:p w:rsidR="00835E48" w:rsidRDefault="00835E48">
            <w:pPr>
              <w:jc w:val="center"/>
              <w:rPr>
                <w:b/>
                <w:color w:val="00B050"/>
                <w:lang w:eastAsia="en-US"/>
              </w:rPr>
            </w:pPr>
          </w:p>
        </w:tc>
      </w:tr>
      <w:tr w:rsidR="00835E48" w:rsidTr="00835E48">
        <w:trPr>
          <w:trHeight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rStyle w:val="Cmsor3Char"/>
                <w:rFonts w:eastAsiaTheme="minorHAnsi"/>
              </w:rPr>
            </w:pPr>
            <w:r>
              <w:rPr>
                <w:rFonts w:eastAsiaTheme="minorHAnsi"/>
                <w:bCs/>
                <w:lang w:eastAsia="en-US"/>
              </w:rPr>
              <w:t>Ki vagyok én, hol a helyem a közösségben, a családban?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E48" w:rsidRDefault="00835E48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  <w:p w:rsidR="00835E48" w:rsidRDefault="00835E48">
            <w:pPr>
              <w:jc w:val="center"/>
              <w:rPr>
                <w:b/>
                <w:lang w:eastAsia="en-US"/>
              </w:rPr>
            </w:pP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smallCap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Kommunikáció – médiatudatosság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E48" w:rsidRDefault="00C84D8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835E48" w:rsidRDefault="00835E48">
            <w:pPr>
              <w:jc w:val="center"/>
              <w:rPr>
                <w:b/>
                <w:lang w:eastAsia="en-US"/>
              </w:rPr>
            </w:pP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A tanulás tanítása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E48" w:rsidRPr="003112E9" w:rsidRDefault="003112E9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 xml:space="preserve">2 </w:t>
            </w:r>
            <w:r>
              <w:rPr>
                <w:b/>
                <w:color w:val="FF0000"/>
                <w:lang w:eastAsia="en-US"/>
              </w:rPr>
              <w:t>+ 1</w:t>
            </w:r>
            <w:r>
              <w:rPr>
                <w:b/>
                <w:lang w:eastAsia="en-US"/>
              </w:rPr>
              <w:t xml:space="preserve"> </w:t>
            </w:r>
          </w:p>
          <w:p w:rsidR="00835E48" w:rsidRDefault="00835E48">
            <w:pPr>
              <w:jc w:val="center"/>
              <w:rPr>
                <w:b/>
                <w:lang w:eastAsia="en-US"/>
              </w:rPr>
            </w:pP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Egészséges életmód, környezettudatosság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E48" w:rsidRDefault="00835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835E48" w:rsidRDefault="00835E48">
            <w:pPr>
              <w:jc w:val="center"/>
              <w:rPr>
                <w:b/>
                <w:lang w:eastAsia="en-US"/>
              </w:rPr>
            </w:pP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835E48">
            <w:pPr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Pályaorientáció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E48" w:rsidRPr="00C84D8A" w:rsidRDefault="003112E9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</w:p>
          <w:p w:rsidR="00835E48" w:rsidRDefault="00835E48">
            <w:pPr>
              <w:jc w:val="center"/>
              <w:rPr>
                <w:b/>
                <w:color w:val="00B050"/>
                <w:lang w:eastAsia="en-US"/>
              </w:rPr>
            </w:pP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835E48">
            <w:pPr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Gazdasági életre nevelés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Pr="00C84D8A" w:rsidRDefault="00C84D8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835E48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Közlekedési ismeretek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Pr="00C84D8A" w:rsidRDefault="00C84D8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C84D8A">
            <w:pPr>
              <w:rPr>
                <w:rFonts w:eastAsiaTheme="minorHAnsi"/>
                <w:bCs/>
                <w:lang w:eastAsia="en-US"/>
              </w:rPr>
            </w:pPr>
            <w:proofErr w:type="spellStart"/>
            <w:r>
              <w:rPr>
                <w:rFonts w:eastAsiaTheme="minorHAnsi"/>
                <w:bCs/>
                <w:lang w:eastAsia="en-US"/>
              </w:rPr>
              <w:t>Gyurta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Dániel Úszógála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Pr="00C84D8A" w:rsidRDefault="003112E9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1</w:t>
            </w:r>
          </w:p>
        </w:tc>
      </w:tr>
    </w:tbl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977"/>
      </w:tblGrid>
      <w:tr w:rsidR="00835E48" w:rsidTr="00835E48">
        <w:trPr>
          <w:trHeight w:val="3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spacing w:line="256" w:lineRule="auto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Összes óraszám: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Pr="00C84D8A" w:rsidRDefault="00C84D8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</w:tbl>
    <w:p w:rsidR="00835E48" w:rsidRDefault="00835E48" w:rsidP="00835E48"/>
    <w:p w:rsidR="00835E48" w:rsidRDefault="00835E48" w:rsidP="00835E48"/>
    <w:p w:rsidR="00835E48" w:rsidRDefault="00835E48" w:rsidP="00835E48">
      <w:pPr>
        <w:rPr>
          <w:b/>
          <w:sz w:val="28"/>
          <w:szCs w:val="28"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="Arial"/>
          <w:b/>
          <w:w w:val="91"/>
        </w:rPr>
        <w:t>Változás – szabály – rendszer – értékelés – szervezés</w:t>
      </w:r>
    </w:p>
    <w:p w:rsidR="00835E48" w:rsidRDefault="00835E48" w:rsidP="00835E48">
      <w:pPr>
        <w:pStyle w:val="Cmsor3"/>
        <w:spacing w:before="0" w:line="276" w:lineRule="auto"/>
        <w:rPr>
          <w:color w:val="000000" w:themeColor="text1"/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</w:t>
      </w:r>
      <w:r>
        <w:rPr>
          <w:color w:val="000000" w:themeColor="text1"/>
          <w:sz w:val="22"/>
        </w:rPr>
        <w:t>6 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 xml:space="preserve">Fejlesztési feladatok és ismeretek </w:t>
      </w:r>
    </w:p>
    <w:p w:rsidR="00835E48" w:rsidRDefault="00835E48" w:rsidP="00835E48"/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Év eleji </w:t>
      </w:r>
      <w:proofErr w:type="gramStart"/>
      <w:r>
        <w:rPr>
          <w:rFonts w:eastAsia="Arial"/>
          <w:sz w:val="22"/>
          <w:szCs w:val="22"/>
        </w:rPr>
        <w:t>adminisztrációs</w:t>
      </w:r>
      <w:proofErr w:type="gramEnd"/>
      <w:r>
        <w:rPr>
          <w:rFonts w:eastAsia="Arial"/>
          <w:sz w:val="22"/>
          <w:szCs w:val="22"/>
        </w:rPr>
        <w:t xml:space="preserve"> feladatok (tankönyv-, taneszköz-problémák).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Alsó felső tagozat átmenetének kezelése.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w w:val="92"/>
          <w:sz w:val="22"/>
          <w:szCs w:val="22"/>
        </w:rPr>
      </w:pPr>
      <w:r>
        <w:rPr>
          <w:rFonts w:eastAsia="Arial"/>
          <w:sz w:val="22"/>
          <w:szCs w:val="22"/>
        </w:rPr>
        <w:t xml:space="preserve">A tanórák optimális tanulási környezetének kialakítása. 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w w:val="92"/>
          <w:sz w:val="22"/>
          <w:szCs w:val="22"/>
        </w:rPr>
      </w:pPr>
      <w:r>
        <w:rPr>
          <w:rFonts w:eastAsia="Arial"/>
          <w:sz w:val="22"/>
          <w:szCs w:val="22"/>
        </w:rPr>
        <w:t>Az egyes tantárgyak sajátságos jellegének, egymástól eltérő tanulási módjának elemzése.</w:t>
      </w:r>
      <w:r>
        <w:rPr>
          <w:rFonts w:eastAsia="Arial"/>
          <w:w w:val="97"/>
          <w:sz w:val="22"/>
          <w:szCs w:val="22"/>
        </w:rPr>
        <w:t xml:space="preserve"> Napirend fontossága, annak kialakítása.</w:t>
      </w:r>
      <w:r>
        <w:rPr>
          <w:rFonts w:eastAsia="Arial"/>
          <w:w w:val="92"/>
          <w:sz w:val="22"/>
          <w:szCs w:val="22"/>
        </w:rPr>
        <w:t xml:space="preserve"> 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w w:val="92"/>
          <w:sz w:val="22"/>
          <w:szCs w:val="22"/>
        </w:rPr>
      </w:pPr>
      <w:r>
        <w:rPr>
          <w:rFonts w:eastAsia="Arial"/>
          <w:w w:val="97"/>
          <w:sz w:val="22"/>
          <w:szCs w:val="22"/>
        </w:rPr>
        <w:t xml:space="preserve">Az egyes osztályban </w:t>
      </w:r>
      <w:r>
        <w:rPr>
          <w:rFonts w:eastAsia="Arial"/>
          <w:w w:val="96"/>
          <w:sz w:val="22"/>
          <w:szCs w:val="22"/>
        </w:rPr>
        <w:t>szükséges felelősök megválasztása. DÖK képviselők munkája.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w w:val="92"/>
          <w:sz w:val="22"/>
          <w:szCs w:val="22"/>
        </w:rPr>
      </w:pPr>
      <w:r>
        <w:rPr>
          <w:rFonts w:eastAsia="Arial"/>
          <w:w w:val="96"/>
          <w:sz w:val="22"/>
          <w:szCs w:val="22"/>
        </w:rPr>
        <w:t xml:space="preserve">Együttműködési képesség </w:t>
      </w:r>
      <w:r>
        <w:rPr>
          <w:rFonts w:eastAsia="Arial"/>
          <w:w w:val="93"/>
          <w:sz w:val="22"/>
          <w:szCs w:val="22"/>
        </w:rPr>
        <w:t xml:space="preserve">fejlesztése. Az osztálydemokrácia alapjainak megteremtése. Azaz a cselekvő állampolgári magatartás alakítása, a közügyekben való </w:t>
      </w:r>
      <w:r>
        <w:rPr>
          <w:rFonts w:eastAsia="Arial"/>
          <w:w w:val="98"/>
          <w:sz w:val="22"/>
          <w:szCs w:val="22"/>
        </w:rPr>
        <w:t xml:space="preserve">részvétel. A felelősség, az önálló cselekvés, a megbízhatóság, a </w:t>
      </w:r>
      <w:r>
        <w:rPr>
          <w:rFonts w:eastAsia="Arial"/>
          <w:sz w:val="22"/>
          <w:szCs w:val="22"/>
        </w:rPr>
        <w:t xml:space="preserve">kölcsönös elfogadás elsajátításának támogatása. 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w w:val="95"/>
          <w:sz w:val="22"/>
          <w:szCs w:val="22"/>
        </w:rPr>
        <w:t>Közösségalakítás, formálás. Egymás megismerése élményeken</w:t>
      </w:r>
      <w:r>
        <w:rPr>
          <w:rFonts w:eastAsia="Arial"/>
          <w:sz w:val="22"/>
          <w:szCs w:val="22"/>
        </w:rPr>
        <w:t xml:space="preserve"> keresztül: pl. nyári élmények, </w:t>
      </w:r>
      <w:proofErr w:type="spellStart"/>
      <w:r>
        <w:rPr>
          <w:rFonts w:eastAsia="Arial"/>
          <w:sz w:val="22"/>
          <w:szCs w:val="22"/>
        </w:rPr>
        <w:t>szünidők</w:t>
      </w:r>
      <w:proofErr w:type="spellEnd"/>
      <w:r>
        <w:rPr>
          <w:rFonts w:eastAsia="Arial"/>
          <w:sz w:val="22"/>
          <w:szCs w:val="22"/>
        </w:rPr>
        <w:t xml:space="preserve"> tervezése.</w:t>
      </w:r>
      <w:r>
        <w:rPr>
          <w:rFonts w:eastAsia="Arial"/>
          <w:w w:val="95"/>
          <w:sz w:val="22"/>
          <w:szCs w:val="22"/>
        </w:rPr>
        <w:t xml:space="preserve"> 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Iskola bemutatása, szabályai, hagyományai.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Házirend. Tűzrendészet, balesetvédelem, vagyonvédelem.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w w:val="93"/>
          <w:sz w:val="22"/>
          <w:szCs w:val="22"/>
        </w:rPr>
        <w:t>A tanulók erkölcsi érzékének fejlesztése, a cselekedeteikért és azok</w:t>
      </w:r>
      <w:r>
        <w:rPr>
          <w:rFonts w:eastAsia="Arial"/>
          <w:sz w:val="22"/>
          <w:szCs w:val="22"/>
        </w:rPr>
        <w:t xml:space="preserve"> következményeiért viselt felelősségtudatának elmélyítése, igazságérzetük kibontakoztatása, társadalmi beilleszkedésük elősegítése. 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Tanulói jogok és kötelességek.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w w:val="90"/>
          <w:sz w:val="22"/>
          <w:szCs w:val="22"/>
        </w:rPr>
      </w:pPr>
      <w:r>
        <w:rPr>
          <w:rFonts w:eastAsia="Arial"/>
          <w:sz w:val="22"/>
          <w:szCs w:val="22"/>
        </w:rPr>
        <w:t xml:space="preserve">Értékelés – Önértékelés 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Mit várok a tanévtől/magamtól? Tervek.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w w:val="90"/>
          <w:sz w:val="22"/>
          <w:szCs w:val="22"/>
        </w:rPr>
      </w:pPr>
      <w:r>
        <w:rPr>
          <w:rFonts w:eastAsia="Arial"/>
          <w:sz w:val="22"/>
          <w:szCs w:val="22"/>
        </w:rPr>
        <w:t xml:space="preserve">A félévi és év végi munka önértékelése, közösségi munka értékelése. Mit vártam magamtól? Megvalósítottam? </w:t>
      </w:r>
    </w:p>
    <w:p w:rsidR="00835E48" w:rsidRDefault="00835E48" w:rsidP="00835E48">
      <w:pPr>
        <w:spacing w:line="0" w:lineRule="atLeast"/>
        <w:ind w:left="360"/>
        <w:rPr>
          <w:rFonts w:eastAsia="Arial"/>
          <w:w w:val="93"/>
          <w:sz w:val="22"/>
          <w:szCs w:val="22"/>
        </w:rPr>
      </w:pPr>
      <w:r>
        <w:rPr>
          <w:rFonts w:eastAsia="Arial"/>
          <w:w w:val="90"/>
          <w:sz w:val="22"/>
          <w:szCs w:val="22"/>
        </w:rPr>
        <w:t xml:space="preserve">        </w:t>
      </w:r>
      <w:r>
        <w:rPr>
          <w:rFonts w:eastAsia="Arial"/>
          <w:w w:val="97"/>
          <w:sz w:val="22"/>
          <w:szCs w:val="22"/>
        </w:rPr>
        <w:t xml:space="preserve">Az elsajátított tudást és készségeket tudja énképébe beépíteni. A </w:t>
      </w:r>
      <w:r>
        <w:rPr>
          <w:rFonts w:eastAsia="Arial"/>
          <w:w w:val="93"/>
          <w:sz w:val="22"/>
          <w:szCs w:val="22"/>
        </w:rPr>
        <w:t>tanítás-tanulás egész</w:t>
      </w:r>
    </w:p>
    <w:p w:rsidR="00835E48" w:rsidRDefault="00835E48" w:rsidP="00835E48">
      <w:p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w w:val="93"/>
          <w:sz w:val="22"/>
          <w:szCs w:val="22"/>
        </w:rPr>
        <w:t xml:space="preserve">               folyamatában tudjon </w:t>
      </w:r>
      <w:proofErr w:type="gramStart"/>
      <w:r>
        <w:rPr>
          <w:rFonts w:eastAsia="Arial"/>
          <w:w w:val="93"/>
          <w:sz w:val="22"/>
          <w:szCs w:val="22"/>
        </w:rPr>
        <w:t>aktívan</w:t>
      </w:r>
      <w:proofErr w:type="gramEnd"/>
      <w:r>
        <w:rPr>
          <w:rFonts w:eastAsia="Arial"/>
          <w:w w:val="93"/>
          <w:sz w:val="22"/>
          <w:szCs w:val="22"/>
        </w:rPr>
        <w:t xml:space="preserve"> részt venni, tudja </w:t>
      </w:r>
      <w:r>
        <w:rPr>
          <w:rFonts w:eastAsia="Arial"/>
          <w:sz w:val="22"/>
          <w:szCs w:val="22"/>
        </w:rPr>
        <w:t xml:space="preserve">alakítani fejlődését, sorsát és   </w:t>
      </w:r>
    </w:p>
    <w:p w:rsidR="00835E48" w:rsidRDefault="00835E48" w:rsidP="00835E48">
      <w:p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      </w:t>
      </w:r>
      <w:proofErr w:type="gramStart"/>
      <w:r>
        <w:rPr>
          <w:rFonts w:eastAsia="Arial"/>
          <w:sz w:val="22"/>
          <w:szCs w:val="22"/>
        </w:rPr>
        <w:t>életpályáját</w:t>
      </w:r>
      <w:proofErr w:type="gramEnd"/>
      <w:r>
        <w:rPr>
          <w:rFonts w:eastAsia="Arial"/>
          <w:sz w:val="22"/>
          <w:szCs w:val="22"/>
        </w:rPr>
        <w:t>.</w:t>
      </w:r>
    </w:p>
    <w:p w:rsidR="00835E48" w:rsidRDefault="00835E48" w:rsidP="00835E48">
      <w:pPr>
        <w:rPr>
          <w:rFonts w:ascii="Calibri" w:eastAsia="Arial" w:hAnsi="Calibri"/>
          <w:szCs w:val="22"/>
        </w:rPr>
      </w:pPr>
    </w:p>
    <w:p w:rsidR="00835E48" w:rsidRDefault="00835E48" w:rsidP="00835E48">
      <w:pPr>
        <w:pStyle w:val="Cmsor3"/>
        <w:spacing w:before="12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 xml:space="preserve">Fogalmak </w:t>
      </w:r>
    </w:p>
    <w:p w:rsidR="00835E48" w:rsidRDefault="00835E48" w:rsidP="00835E48">
      <w:pPr>
        <w:rPr>
          <w:sz w:val="22"/>
          <w:szCs w:val="22"/>
        </w:rPr>
      </w:pPr>
      <w:proofErr w:type="gramStart"/>
      <w:r>
        <w:rPr>
          <w:rFonts w:eastAsia="Arial"/>
          <w:w w:val="97"/>
          <w:sz w:val="22"/>
          <w:szCs w:val="22"/>
        </w:rPr>
        <w:t>rend</w:t>
      </w:r>
      <w:proofErr w:type="gramEnd"/>
      <w:r>
        <w:rPr>
          <w:rFonts w:eastAsia="Arial"/>
          <w:w w:val="97"/>
          <w:sz w:val="22"/>
          <w:szCs w:val="22"/>
        </w:rPr>
        <w:t>, szabály, szabálykövetés, törvény, előírás, hagyomány, érték, értékelés, önértékelés</w:t>
      </w:r>
    </w:p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Ki vagyok én, hol a helyem a közösségben, a családban?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</w:t>
      </w:r>
      <w:r>
        <w:rPr>
          <w:color w:val="000000" w:themeColor="text1"/>
          <w:sz w:val="22"/>
        </w:rPr>
        <w:t>10 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Cmsor3"/>
        <w:numPr>
          <w:ilvl w:val="0"/>
          <w:numId w:val="2"/>
        </w:numPr>
        <w:spacing w:before="0" w:after="0"/>
        <w:rPr>
          <w:rFonts w:eastAsia="Arial"/>
          <w:b w:val="0"/>
          <w:sz w:val="22"/>
          <w:szCs w:val="22"/>
        </w:rPr>
      </w:pPr>
      <w:r>
        <w:rPr>
          <w:rFonts w:eastAsia="Arial"/>
          <w:b w:val="0"/>
          <w:sz w:val="22"/>
          <w:szCs w:val="22"/>
        </w:rPr>
        <w:t xml:space="preserve">A rend és a </w:t>
      </w:r>
      <w:proofErr w:type="gramStart"/>
      <w:r>
        <w:rPr>
          <w:rFonts w:eastAsia="Arial"/>
          <w:b w:val="0"/>
          <w:sz w:val="22"/>
          <w:szCs w:val="22"/>
        </w:rPr>
        <w:t>káosz</w:t>
      </w:r>
      <w:proofErr w:type="gramEnd"/>
      <w:r>
        <w:rPr>
          <w:rFonts w:eastAsia="Arial"/>
          <w:b w:val="0"/>
          <w:sz w:val="22"/>
          <w:szCs w:val="22"/>
        </w:rPr>
        <w:t xml:space="preserve"> különbözősége.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rFonts w:eastAsia="Arial"/>
          <w:sz w:val="22"/>
          <w:szCs w:val="22"/>
        </w:rPr>
        <w:t>A drámajátékok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Ki vagyok én?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Elő kell segíteni a tanuló kedvező adottságainak, szellemi s gyakorlati készségeinek kifejezésre jutását és kiművelését. </w:t>
      </w:r>
      <w:r>
        <w:rPr>
          <w:rFonts w:eastAsia="Arial"/>
          <w:sz w:val="22"/>
          <w:szCs w:val="22"/>
        </w:rPr>
        <w:br/>
        <w:t>Az önismeret fejlesztése.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Az osztályközösség. A közösség tagjai, céljai, normái. 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Helyem a közösségben. Mozgásos önkifejezés.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Hozzá kell segíteni, hogy képessé váljék érzelmei hiteles kifejezésére, </w:t>
      </w:r>
      <w:proofErr w:type="gramStart"/>
      <w:r>
        <w:rPr>
          <w:rFonts w:eastAsia="Arial"/>
          <w:sz w:val="22"/>
          <w:szCs w:val="22"/>
        </w:rPr>
        <w:t>empátiára</w:t>
      </w:r>
      <w:proofErr w:type="gramEnd"/>
      <w:r>
        <w:rPr>
          <w:rFonts w:eastAsia="Arial"/>
          <w:sz w:val="22"/>
          <w:szCs w:val="22"/>
        </w:rPr>
        <w:t xml:space="preserve"> és kölcsönös elfogadásra.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A család jelentősége az erkölcsi érzék, önismeret, a testi-lelki egészség, a közösség létének alakításban. Felnőttek, gyerekek kapcsolata, alkalmazkodás.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Társismeret: Milyennek látok másokat? Milyennek látnak engem?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 szociális érzékenység fejlesztése, a másság elfogadása.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rFonts w:eastAsia="Arial"/>
          <w:sz w:val="22"/>
          <w:szCs w:val="22"/>
        </w:rPr>
        <w:t>Együttélés szabályai (alkalmazkodás).</w:t>
      </w:r>
    </w:p>
    <w:p w:rsidR="00835E48" w:rsidRDefault="00835E48" w:rsidP="00835E48"/>
    <w:p w:rsidR="00835E48" w:rsidRDefault="00835E48" w:rsidP="00835E48">
      <w:pPr>
        <w:pStyle w:val="Cmsor3"/>
        <w:spacing w:before="120" w:after="0"/>
        <w:rPr>
          <w:smallCaps/>
          <w:color w:val="0070C0"/>
          <w:sz w:val="22"/>
        </w:rPr>
      </w:pPr>
      <w:proofErr w:type="gramStart"/>
      <w:r>
        <w:rPr>
          <w:smallCaps/>
          <w:color w:val="0070C0"/>
          <w:sz w:val="22"/>
        </w:rPr>
        <w:t>fogalmak</w:t>
      </w:r>
      <w:proofErr w:type="gramEnd"/>
    </w:p>
    <w:p w:rsidR="00835E48" w:rsidRDefault="00835E48" w:rsidP="00835E4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énkép</w:t>
      </w:r>
      <w:proofErr w:type="gramEnd"/>
      <w:r>
        <w:rPr>
          <w:sz w:val="22"/>
          <w:szCs w:val="22"/>
        </w:rPr>
        <w:t>, önismeret, társas kapcsolatok, példakép, közösség, együttélés szabályrendszere</w:t>
      </w:r>
    </w:p>
    <w:p w:rsidR="00835E48" w:rsidRDefault="00835E48" w:rsidP="00835E48">
      <w:pPr>
        <w:rPr>
          <w:sz w:val="22"/>
          <w:szCs w:val="22"/>
        </w:rPr>
      </w:pPr>
    </w:p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Kommunikáció – médiatudatosság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</w:t>
      </w:r>
      <w:r w:rsidR="00C84D8A">
        <w:rPr>
          <w:smallCaps/>
          <w:sz w:val="22"/>
        </w:rPr>
        <w:t>4</w:t>
      </w:r>
      <w:r>
        <w:rPr>
          <w:smallCaps/>
          <w:sz w:val="22"/>
        </w:rPr>
        <w:t xml:space="preserve"> </w:t>
      </w:r>
      <w:r>
        <w:rPr>
          <w:color w:val="000000" w:themeColor="text1"/>
          <w:sz w:val="22"/>
        </w:rPr>
        <w:t>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Verbális, nem verbális kommunikáció. 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 xml:space="preserve">Jelbeszéd, kód, különböző </w:t>
      </w:r>
      <w:proofErr w:type="gramStart"/>
      <w:r>
        <w:rPr>
          <w:sz w:val="22"/>
          <w:szCs w:val="22"/>
        </w:rPr>
        <w:t>információ</w:t>
      </w:r>
      <w:proofErr w:type="gramEnd"/>
      <w:r>
        <w:rPr>
          <w:sz w:val="22"/>
          <w:szCs w:val="22"/>
        </w:rPr>
        <w:t xml:space="preserve">-hordozók üzeneteinek megértése, feldolgozása. 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Beszédhelyzetnek megfelelő, kulturált nyelvi magatartás (tegeződés,</w:t>
      </w:r>
      <w:r w:rsidR="003112E9">
        <w:rPr>
          <w:sz w:val="22"/>
          <w:szCs w:val="22"/>
        </w:rPr>
        <w:t xml:space="preserve"> magázódás, tisztelet megadása a kommunikáció terén.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Mindennapi kommunikációs helyzetek (köszönés, megszólítás, bemutatkozás, tudakozódás, </w:t>
      </w:r>
      <w:proofErr w:type="gramStart"/>
      <w:r>
        <w:rPr>
          <w:sz w:val="22"/>
          <w:szCs w:val="22"/>
        </w:rPr>
        <w:t>vélemény</w:t>
      </w:r>
      <w:r w:rsidR="00C84D8A">
        <w:rPr>
          <w:sz w:val="22"/>
          <w:szCs w:val="22"/>
        </w:rPr>
        <w:t xml:space="preserve"> </w:t>
      </w:r>
      <w:r>
        <w:rPr>
          <w:sz w:val="22"/>
          <w:szCs w:val="22"/>
        </w:rPr>
        <w:t>nyilvánítás</w:t>
      </w:r>
      <w:proofErr w:type="gramEnd"/>
      <w:r>
        <w:rPr>
          <w:sz w:val="22"/>
          <w:szCs w:val="22"/>
        </w:rPr>
        <w:t>, stb.).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Szituációs</w:t>
      </w:r>
      <w:proofErr w:type="gramEnd"/>
      <w:r>
        <w:rPr>
          <w:sz w:val="22"/>
          <w:szCs w:val="22"/>
        </w:rPr>
        <w:t xml:space="preserve"> játékok. Vitakultúra.</w:t>
      </w:r>
    </w:p>
    <w:p w:rsidR="00C84D8A" w:rsidRDefault="00C84D8A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 média hasznosítása, </w:t>
      </w:r>
      <w:proofErr w:type="gramStart"/>
      <w:r>
        <w:rPr>
          <w:sz w:val="22"/>
          <w:szCs w:val="22"/>
        </w:rPr>
        <w:t>információ</w:t>
      </w:r>
      <w:proofErr w:type="gramEnd"/>
      <w:r>
        <w:rPr>
          <w:sz w:val="22"/>
          <w:szCs w:val="22"/>
        </w:rPr>
        <w:t>csere mindennapjainkban</w:t>
      </w:r>
    </w:p>
    <w:p w:rsidR="00C84D8A" w:rsidRDefault="00C84D8A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internet káros hatásai</w:t>
      </w: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>Fogalmak</w:t>
      </w:r>
    </w:p>
    <w:p w:rsidR="00835E48" w:rsidRDefault="00835E48" w:rsidP="00835E4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kommunikáció</w:t>
      </w:r>
      <w:proofErr w:type="gramEnd"/>
      <w:r>
        <w:rPr>
          <w:sz w:val="22"/>
          <w:szCs w:val="22"/>
        </w:rPr>
        <w:t>, verbális, nem verbális kommunikáció, kommunikációs illemszabályok, vita</w:t>
      </w:r>
      <w:r w:rsidR="003112E9">
        <w:rPr>
          <w:sz w:val="22"/>
          <w:szCs w:val="22"/>
        </w:rPr>
        <w:t>, véleményalkotás</w:t>
      </w:r>
    </w:p>
    <w:p w:rsidR="00835E48" w:rsidRDefault="00835E48" w:rsidP="00835E48">
      <w:pPr>
        <w:rPr>
          <w:rStyle w:val="Cmsor3Char"/>
          <w:smallCaps/>
          <w:color w:val="0070C0"/>
        </w:rPr>
      </w:pPr>
    </w:p>
    <w:p w:rsidR="00835E48" w:rsidRDefault="00835E48" w:rsidP="00835E48"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A tanulás tanítása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 </w:t>
      </w:r>
      <w:r w:rsidR="003112E9">
        <w:rPr>
          <w:smallCaps/>
          <w:sz w:val="22"/>
        </w:rPr>
        <w:t xml:space="preserve">2 </w:t>
      </w:r>
      <w:r w:rsidR="003112E9">
        <w:rPr>
          <w:smallCaps/>
          <w:color w:val="FF0000"/>
          <w:sz w:val="22"/>
        </w:rPr>
        <w:t>+ 1</w:t>
      </w:r>
      <w:r>
        <w:rPr>
          <w:color w:val="000000" w:themeColor="text1"/>
          <w:sz w:val="22"/>
        </w:rPr>
        <w:t>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Hogyan tanuljak? 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 tanuló személyiségéhez igazodó tanulási módszerek.  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 xml:space="preserve">Szövegfeldolgozás, szövegértés algoritmusa. Jegyzetelési technikák. 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>Tartalmi kivonat, fogalmi háló, gondolati térkép, cédulázás, kulcsszavak kiemelése. Vázlatkészítés (címszavas, mondatokból álló</w:t>
      </w:r>
      <w:proofErr w:type="gramStart"/>
      <w:r>
        <w:rPr>
          <w:sz w:val="22"/>
          <w:szCs w:val="22"/>
        </w:rPr>
        <w:t>,  fogalmi</w:t>
      </w:r>
      <w:proofErr w:type="gramEnd"/>
      <w:r>
        <w:rPr>
          <w:sz w:val="22"/>
          <w:szCs w:val="22"/>
        </w:rPr>
        <w:t xml:space="preserve"> vázlat).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Csoportmunkában együttműködés szabályai.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Kérdéskultúra. Kérdés értelmezése.</w:t>
      </w:r>
    </w:p>
    <w:p w:rsidR="00E26B0A" w:rsidRPr="00E26B0A" w:rsidRDefault="00E26B0A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color w:val="FF0000"/>
          <w:sz w:val="22"/>
          <w:szCs w:val="22"/>
        </w:rPr>
        <w:t>A tanulás külső és belső feltételeinek megismerése</w:t>
      </w:r>
    </w:p>
    <w:p w:rsidR="00E26B0A" w:rsidRDefault="00E26B0A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color w:val="FF0000"/>
          <w:sz w:val="22"/>
          <w:szCs w:val="22"/>
        </w:rPr>
        <w:t>Tanulás és motiváció kapcsolata</w:t>
      </w:r>
    </w:p>
    <w:p w:rsidR="00835E48" w:rsidRPr="00E26B0A" w:rsidRDefault="00835E48" w:rsidP="00E26B0A">
      <w:pPr>
        <w:ind w:left="360"/>
        <w:rPr>
          <w:sz w:val="22"/>
          <w:szCs w:val="22"/>
        </w:rPr>
      </w:pPr>
    </w:p>
    <w:p w:rsidR="00E26B0A" w:rsidRDefault="00E26B0A" w:rsidP="00835E48">
      <w:pPr>
        <w:pStyle w:val="Listaszerbekezds"/>
        <w:rPr>
          <w:sz w:val="22"/>
          <w:szCs w:val="22"/>
        </w:rPr>
      </w:pP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>Fogalmak</w:t>
      </w:r>
    </w:p>
    <w:p w:rsidR="00835E48" w:rsidRDefault="00835E48" w:rsidP="00835E48">
      <w:proofErr w:type="gramStart"/>
      <w:r>
        <w:t>szövegértés</w:t>
      </w:r>
      <w:proofErr w:type="gramEnd"/>
      <w:r>
        <w:t>, szövegalkotás, vázlat, gondolati térkép,  jegyzet, médium</w:t>
      </w:r>
    </w:p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Egészséges életmód – környezettudatosság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</w:t>
      </w:r>
      <w:r>
        <w:rPr>
          <w:smallCaps/>
          <w:sz w:val="22"/>
        </w:rPr>
        <w:t xml:space="preserve">5 </w:t>
      </w:r>
      <w:r>
        <w:rPr>
          <w:color w:val="000000" w:themeColor="text1"/>
          <w:sz w:val="22"/>
        </w:rPr>
        <w:t xml:space="preserve">óra 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w w:val="95"/>
          <w:sz w:val="22"/>
          <w:szCs w:val="22"/>
        </w:rPr>
        <w:t>Készítse fel a tanulókat az önállóságra, a betegség-megelőzésre</w:t>
      </w:r>
      <w:r>
        <w:rPr>
          <w:rFonts w:eastAsia="Arial"/>
          <w:w w:val="89"/>
          <w:sz w:val="22"/>
          <w:szCs w:val="22"/>
        </w:rPr>
        <w:t xml:space="preserve"> továbbá a szabályok betartására a közlekedésben, a testi higiénében,</w:t>
      </w:r>
      <w:r>
        <w:rPr>
          <w:rFonts w:eastAsia="Arial"/>
          <w:w w:val="97"/>
          <w:sz w:val="22"/>
          <w:szCs w:val="22"/>
        </w:rPr>
        <w:t xml:space="preserve"> a veszélyes körülmények és anyagok felismerésében, a váratlan a veszélyes körülmények és anyagok felismerésében, a váratlan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w w:val="91"/>
          <w:sz w:val="22"/>
          <w:szCs w:val="22"/>
        </w:rPr>
        <w:t>Egészséges életrend.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w w:val="99"/>
          <w:sz w:val="22"/>
          <w:szCs w:val="22"/>
        </w:rPr>
        <w:t>A tanulókban a helyes táplálkozás, a mozgás, a stresszkezelés</w:t>
      </w:r>
      <w:r>
        <w:rPr>
          <w:rFonts w:eastAsia="Arial"/>
          <w:sz w:val="22"/>
          <w:szCs w:val="22"/>
        </w:rPr>
        <w:t xml:space="preserve"> módszereinek alkalmazása igényének kialakítása.</w:t>
      </w:r>
    </w:p>
    <w:p w:rsidR="00835E48" w:rsidRDefault="00835E48" w:rsidP="00835E48">
      <w:pPr>
        <w:rPr>
          <w:rFonts w:eastAsia="Arial"/>
          <w:sz w:val="22"/>
          <w:szCs w:val="22"/>
        </w:rPr>
      </w:pPr>
      <w:r>
        <w:rPr>
          <w:rFonts w:eastAsia="Arial"/>
          <w:w w:val="99"/>
          <w:sz w:val="22"/>
          <w:szCs w:val="22"/>
        </w:rPr>
        <w:t xml:space="preserve">              </w:t>
      </w:r>
      <w:r>
        <w:rPr>
          <w:rFonts w:eastAsia="Arial"/>
          <w:sz w:val="22"/>
          <w:szCs w:val="22"/>
        </w:rPr>
        <w:t xml:space="preserve">Kapjanak a tanulók mintákat a társas </w:t>
      </w:r>
      <w:proofErr w:type="gramStart"/>
      <w:r>
        <w:rPr>
          <w:rFonts w:eastAsia="Arial"/>
          <w:sz w:val="22"/>
          <w:szCs w:val="22"/>
        </w:rPr>
        <w:t>konfliktusok</w:t>
      </w:r>
      <w:proofErr w:type="gramEnd"/>
      <w:r>
        <w:rPr>
          <w:rFonts w:eastAsia="Arial"/>
          <w:sz w:val="22"/>
          <w:szCs w:val="22"/>
        </w:rPr>
        <w:t xml:space="preserve"> kezeléséhez.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Játék, sport, testedzés, tánc, étkezés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Felkészülés a serdülőkori változásokra. Hormonok változása, nemi  sajátosságok, </w:t>
      </w:r>
      <w:proofErr w:type="gramStart"/>
      <w:r>
        <w:rPr>
          <w:rFonts w:eastAsia="Arial"/>
          <w:sz w:val="22"/>
          <w:szCs w:val="22"/>
        </w:rPr>
        <w:t>problémák</w:t>
      </w:r>
      <w:proofErr w:type="gramEnd"/>
      <w:r>
        <w:rPr>
          <w:rFonts w:eastAsia="Arial"/>
          <w:sz w:val="22"/>
          <w:szCs w:val="22"/>
        </w:rPr>
        <w:t xml:space="preserve">  kezelése (pattanások, menstruáció, zsíros haj </w:t>
      </w:r>
      <w:proofErr w:type="spellStart"/>
      <w:r>
        <w:rPr>
          <w:rFonts w:eastAsia="Arial"/>
          <w:sz w:val="22"/>
          <w:szCs w:val="22"/>
        </w:rPr>
        <w:t>stb</w:t>
      </w:r>
      <w:proofErr w:type="spellEnd"/>
      <w:r>
        <w:rPr>
          <w:rFonts w:eastAsia="Arial"/>
          <w:sz w:val="22"/>
          <w:szCs w:val="22"/>
        </w:rPr>
        <w:t>)</w:t>
      </w: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 xml:space="preserve">Fogalmak </w:t>
      </w:r>
    </w:p>
    <w:p w:rsidR="00835E48" w:rsidRDefault="00835E48" w:rsidP="00835E48">
      <w:pPr>
        <w:rPr>
          <w:sz w:val="22"/>
          <w:szCs w:val="22"/>
        </w:rPr>
      </w:pPr>
      <w:proofErr w:type="gramStart"/>
      <w:r>
        <w:rPr>
          <w:rFonts w:eastAsia="Arial"/>
          <w:sz w:val="22"/>
          <w:szCs w:val="22"/>
        </w:rPr>
        <w:t>egészséges</w:t>
      </w:r>
      <w:proofErr w:type="gramEnd"/>
      <w:r>
        <w:rPr>
          <w:rFonts w:eastAsia="Arial"/>
          <w:sz w:val="22"/>
          <w:szCs w:val="22"/>
        </w:rPr>
        <w:t xml:space="preserve"> életmód, étrend, mozgás, serdülőkor, hormonális változások </w:t>
      </w:r>
    </w:p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Pályaorientáció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 </w:t>
      </w:r>
      <w:r w:rsidR="003112E9">
        <w:rPr>
          <w:smallCaps/>
          <w:sz w:val="22"/>
        </w:rPr>
        <w:t>2</w:t>
      </w:r>
      <w:r>
        <w:rPr>
          <w:smallCaps/>
          <w:color w:val="0070C0"/>
          <w:sz w:val="22"/>
        </w:rPr>
        <w:t xml:space="preserve"> </w:t>
      </w:r>
      <w:r>
        <w:rPr>
          <w:color w:val="000000" w:themeColor="text1"/>
          <w:sz w:val="22"/>
        </w:rPr>
        <w:t>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Érdeklődési kör</w:t>
      </w:r>
    </w:p>
    <w:p w:rsidR="00835E48" w:rsidRDefault="00835E48" w:rsidP="00835E48">
      <w:pPr>
        <w:pStyle w:val="Listaszerbekezds"/>
        <w:rPr>
          <w:rFonts w:eastAsia="Arial"/>
          <w:w w:val="93"/>
          <w:sz w:val="22"/>
          <w:szCs w:val="22"/>
        </w:rPr>
      </w:pPr>
      <w:r>
        <w:rPr>
          <w:rFonts w:eastAsia="Arial"/>
          <w:sz w:val="22"/>
          <w:szCs w:val="22"/>
        </w:rPr>
        <w:t xml:space="preserve">Mely területek, milyen tantárgyak, milyen iskolán kívüli tevékenységek motiválják a tanulókat? </w:t>
      </w:r>
      <w:r>
        <w:rPr>
          <w:rFonts w:eastAsia="Arial"/>
          <w:w w:val="93"/>
          <w:sz w:val="22"/>
          <w:szCs w:val="22"/>
        </w:rPr>
        <w:t>Kapcsolódási pontok keresése az egyes szakmák és az érdeklődési körök közt.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rFonts w:eastAsia="Arial"/>
          <w:w w:val="93"/>
          <w:sz w:val="22"/>
          <w:szCs w:val="22"/>
        </w:rPr>
      </w:pPr>
      <w:r>
        <w:rPr>
          <w:rFonts w:eastAsia="Arial"/>
          <w:w w:val="93"/>
          <w:sz w:val="22"/>
          <w:szCs w:val="22"/>
        </w:rPr>
        <w:t>Énkép, önismeret.</w:t>
      </w:r>
    </w:p>
    <w:p w:rsidR="00835E48" w:rsidRDefault="00835E48" w:rsidP="00835E48">
      <w:pPr>
        <w:pStyle w:val="Listaszerbekezds"/>
        <w:rPr>
          <w:rFonts w:ascii="Arial" w:eastAsia="Arial" w:hAnsi="Arial"/>
        </w:rPr>
      </w:pPr>
      <w:r>
        <w:rPr>
          <w:rFonts w:eastAsia="Arial"/>
          <w:w w:val="93"/>
          <w:sz w:val="22"/>
          <w:szCs w:val="22"/>
        </w:rPr>
        <w:t>Az önmagáról alkotott kép alapján elindulva kapcsolódások keresése</w:t>
      </w:r>
      <w:r>
        <w:rPr>
          <w:rFonts w:eastAsia="Arial"/>
          <w:sz w:val="22"/>
          <w:szCs w:val="22"/>
        </w:rPr>
        <w:t xml:space="preserve"> az egyes személyiségtulajdonságok és szakmák között</w:t>
      </w:r>
      <w:r>
        <w:rPr>
          <w:rFonts w:ascii="Arial" w:eastAsia="Arial" w:hAnsi="Arial"/>
        </w:rPr>
        <w:t>.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rFonts w:eastAsia="Arial"/>
          <w:w w:val="93"/>
          <w:sz w:val="22"/>
          <w:szCs w:val="22"/>
        </w:rPr>
      </w:pPr>
      <w:r>
        <w:rPr>
          <w:rFonts w:eastAsia="Arial"/>
          <w:sz w:val="22"/>
          <w:szCs w:val="22"/>
        </w:rPr>
        <w:t>Olyan tevékenység biztosítása, amely révén kipróbálhatják képességeiket, elmélyülhetnek az érdeklődési körüknek megfelelő területeken, és képessé válnak hivatásuk megtalálására, foglalkozásuk, pályájuk kiválasztására, és a hozzá vezető út, erőfeszítés megtételére.</w:t>
      </w:r>
    </w:p>
    <w:p w:rsidR="00835E48" w:rsidRPr="003112E9" w:rsidRDefault="00835E48" w:rsidP="003112E9">
      <w:pPr>
        <w:ind w:left="360"/>
        <w:rPr>
          <w:rFonts w:eastAsia="Arial"/>
          <w:w w:val="93"/>
          <w:sz w:val="22"/>
          <w:szCs w:val="22"/>
        </w:rPr>
      </w:pPr>
    </w:p>
    <w:p w:rsidR="00835E48" w:rsidRDefault="00835E48" w:rsidP="00835E48">
      <w:pPr>
        <w:pStyle w:val="Listaszerbekezds"/>
        <w:rPr>
          <w:rFonts w:eastAsia="Arial"/>
          <w:w w:val="93"/>
          <w:sz w:val="22"/>
          <w:szCs w:val="22"/>
        </w:rPr>
      </w:pPr>
      <w:r>
        <w:rPr>
          <w:rFonts w:eastAsia="Arial"/>
          <w:sz w:val="22"/>
          <w:szCs w:val="22"/>
        </w:rPr>
        <w:t xml:space="preserve">Ismerkedés a munka világával.  </w:t>
      </w:r>
    </w:p>
    <w:p w:rsidR="00835E48" w:rsidRDefault="00835E48" w:rsidP="00835E48">
      <w:pPr>
        <w:pStyle w:val="Listaszerbekezds"/>
      </w:pP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>Fogalmak</w:t>
      </w:r>
    </w:p>
    <w:p w:rsidR="00835E48" w:rsidRDefault="00835E48" w:rsidP="00835E48">
      <w:proofErr w:type="gramStart"/>
      <w:r>
        <w:t>érdeklődési</w:t>
      </w:r>
      <w:proofErr w:type="gramEnd"/>
      <w:r>
        <w:t xml:space="preserve"> kör, önértékelés, személyiségjegyek,  szakmaismeret</w:t>
      </w:r>
    </w:p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Gazdasági életre nevelés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 </w:t>
      </w:r>
      <w:r>
        <w:rPr>
          <w:smallCaps/>
          <w:sz w:val="22"/>
        </w:rPr>
        <w:t xml:space="preserve"> 2</w:t>
      </w:r>
      <w:r>
        <w:rPr>
          <w:smallCaps/>
          <w:color w:val="0070C0"/>
          <w:sz w:val="22"/>
        </w:rPr>
        <w:t xml:space="preserve"> </w:t>
      </w:r>
      <w:r>
        <w:rPr>
          <w:color w:val="000000" w:themeColor="text1"/>
          <w:sz w:val="22"/>
        </w:rPr>
        <w:t>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8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A háztartások életét meghatározó gazdasági, pénzügyi intézményekről való ismeretek bővítése.</w:t>
      </w:r>
    </w:p>
    <w:p w:rsidR="00835E48" w:rsidRDefault="00835E48" w:rsidP="00835E48">
      <w:pPr>
        <w:pStyle w:val="Listaszerbekezds"/>
        <w:numPr>
          <w:ilvl w:val="0"/>
          <w:numId w:val="8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Saját felelősség felismerése az értékteremtő munkában.</w:t>
      </w:r>
    </w:p>
    <w:p w:rsidR="00835E48" w:rsidRDefault="00835E48" w:rsidP="00835E48">
      <w:pPr>
        <w:pStyle w:val="Listaszerbekezds"/>
        <w:numPr>
          <w:ilvl w:val="0"/>
          <w:numId w:val="8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Tudjanak a tanulók ésszerűen gazdálkodni a pénz világában, kiindulási pontként a zsebpénzükkel.</w:t>
      </w:r>
    </w:p>
    <w:p w:rsidR="00835E48" w:rsidRDefault="00835E48" w:rsidP="00835E48">
      <w:pPr>
        <w:pStyle w:val="Listaszerbekezds"/>
        <w:numPr>
          <w:ilvl w:val="0"/>
          <w:numId w:val="8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Szerezzenek ismereteket az ésszerű fogyasztással és az ehhez kapcsolódó takarékossággal kapcsolatosan.</w:t>
      </w:r>
    </w:p>
    <w:p w:rsidR="00835E48" w:rsidRDefault="00835E48" w:rsidP="00835E48">
      <w:pPr>
        <w:pStyle w:val="Listaszerbekezds"/>
        <w:numPr>
          <w:ilvl w:val="0"/>
          <w:numId w:val="8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Lássák világosan rövid és hosszú távú céljaik, valamint az erőforrások kapcsolatát, az egyéni és közösségi érdekek összefüggését, egymásrautaltságát.</w:t>
      </w: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>Fogalmak</w:t>
      </w:r>
    </w:p>
    <w:p w:rsidR="00835E48" w:rsidRDefault="00835E48" w:rsidP="00835E48">
      <w:pPr>
        <w:rPr>
          <w:sz w:val="22"/>
          <w:szCs w:val="22"/>
        </w:rPr>
      </w:pPr>
      <w:proofErr w:type="gramStart"/>
      <w:r>
        <w:rPr>
          <w:rFonts w:eastAsia="Arial"/>
          <w:sz w:val="22"/>
          <w:szCs w:val="22"/>
        </w:rPr>
        <w:t>pénz</w:t>
      </w:r>
      <w:proofErr w:type="gramEnd"/>
      <w:r>
        <w:rPr>
          <w:rFonts w:eastAsia="Arial"/>
          <w:sz w:val="22"/>
          <w:szCs w:val="22"/>
        </w:rPr>
        <w:t>, érték, takarékosság</w:t>
      </w:r>
    </w:p>
    <w:p w:rsidR="00835E48" w:rsidRDefault="00835E48" w:rsidP="00835E48"/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Közlekedési ismeretek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</w:t>
      </w:r>
      <w:r w:rsidR="00240D66">
        <w:rPr>
          <w:smallCaps/>
          <w:sz w:val="22"/>
        </w:rPr>
        <w:t>3</w:t>
      </w:r>
      <w:r>
        <w:rPr>
          <w:smallCaps/>
          <w:color w:val="0070C0"/>
          <w:sz w:val="22"/>
        </w:rPr>
        <w:t xml:space="preserve"> </w:t>
      </w:r>
      <w:r>
        <w:rPr>
          <w:color w:val="000000" w:themeColor="text1"/>
          <w:sz w:val="22"/>
        </w:rPr>
        <w:t>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Gyalogosként az iskolába. 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>Elsőbbségadás, körültekintés, veszély kerülése. Átkelés az úttesten</w:t>
      </w:r>
    </w:p>
    <w:p w:rsidR="00835E48" w:rsidRDefault="00835E48" w:rsidP="00835E48">
      <w:pPr>
        <w:pStyle w:val="Listaszerbekezds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Közlekedési szabályok, közúti jelzőtáblák, útjelek. </w:t>
      </w:r>
    </w:p>
    <w:p w:rsidR="00835E48" w:rsidRDefault="00835E48" w:rsidP="00835E48">
      <w:pPr>
        <w:pStyle w:val="Listaszerbekezds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Kerékpáros közlekedés szabályai</w:t>
      </w:r>
      <w:r w:rsidR="00240D66">
        <w:rPr>
          <w:sz w:val="22"/>
          <w:szCs w:val="22"/>
        </w:rPr>
        <w:t>, kerékpárúton és más útszakaszon.</w:t>
      </w: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>Fogalmak</w:t>
      </w:r>
    </w:p>
    <w:p w:rsidR="00835E48" w:rsidRDefault="00835E48" w:rsidP="00835E48">
      <w:pPr>
        <w:rPr>
          <w:sz w:val="22"/>
          <w:szCs w:val="22"/>
        </w:rPr>
      </w:pPr>
      <w:r>
        <w:rPr>
          <w:sz w:val="22"/>
          <w:szCs w:val="22"/>
        </w:rPr>
        <w:t>KRESZ, elsőbbségadás, közúti jelzőtáblák, útjelek</w:t>
      </w:r>
    </w:p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 w:rsidR="003112E9">
        <w:rPr>
          <w:rFonts w:eastAsiaTheme="minorHAnsi"/>
          <w:b/>
          <w:bCs/>
          <w:lang w:eastAsia="en-US"/>
        </w:rPr>
        <w:t>Gyurta</w:t>
      </w:r>
      <w:proofErr w:type="spellEnd"/>
      <w:r w:rsidR="003112E9">
        <w:rPr>
          <w:rFonts w:eastAsiaTheme="minorHAnsi"/>
          <w:b/>
          <w:bCs/>
          <w:lang w:eastAsia="en-US"/>
        </w:rPr>
        <w:t xml:space="preserve"> Dániel Úszógála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 </w:t>
      </w:r>
      <w:r w:rsidR="007B1017">
        <w:rPr>
          <w:smallCaps/>
          <w:color w:val="FF0000"/>
          <w:sz w:val="22"/>
        </w:rPr>
        <w:t xml:space="preserve">+ 1 </w:t>
      </w:r>
      <w:r>
        <w:rPr>
          <w:sz w:val="22"/>
        </w:rPr>
        <w:t>óra</w:t>
      </w:r>
    </w:p>
    <w:p w:rsidR="003112E9" w:rsidRPr="00D636B1" w:rsidRDefault="003112E9" w:rsidP="00835E48">
      <w:pPr>
        <w:rPr>
          <w:color w:val="FF0000"/>
          <w:sz w:val="22"/>
          <w:szCs w:val="22"/>
        </w:rPr>
      </w:pPr>
      <w:r w:rsidRPr="00D636B1">
        <w:rPr>
          <w:color w:val="FF0000"/>
          <w:sz w:val="22"/>
          <w:szCs w:val="22"/>
        </w:rPr>
        <w:t>Magyarország olimpiai bajnok úszójának tiszteletére rendezett sportrendezvény</w:t>
      </w:r>
    </w:p>
    <w:p w:rsidR="00835E48" w:rsidRPr="00D636B1" w:rsidRDefault="003112E9" w:rsidP="00835E48">
      <w:pPr>
        <w:rPr>
          <w:color w:val="FF0000"/>
          <w:sz w:val="22"/>
          <w:szCs w:val="22"/>
        </w:rPr>
      </w:pPr>
      <w:r w:rsidRPr="00D636B1">
        <w:rPr>
          <w:color w:val="FF0000"/>
          <w:sz w:val="22"/>
          <w:szCs w:val="22"/>
        </w:rPr>
        <w:t>Az úszógála névadójának sportpályafutása.</w:t>
      </w:r>
      <w:r w:rsidR="00835E48" w:rsidRPr="00D636B1">
        <w:rPr>
          <w:color w:val="FF0000"/>
          <w:sz w:val="22"/>
          <w:szCs w:val="22"/>
        </w:rPr>
        <w:t xml:space="preserve"> </w:t>
      </w:r>
    </w:p>
    <w:p w:rsidR="00835E48" w:rsidRDefault="00835E48" w:rsidP="00835E48"/>
    <w:p w:rsidR="00835E48" w:rsidRDefault="00835E48" w:rsidP="00835E48"/>
    <w:p w:rsidR="00835E48" w:rsidRDefault="00835E48" w:rsidP="00835E48">
      <w:pPr>
        <w:jc w:val="center"/>
        <w:rPr>
          <w:b/>
        </w:rPr>
      </w:pPr>
      <w:r>
        <w:rPr>
          <w:b/>
        </w:rPr>
        <w:t>Osztályfőnöki</w:t>
      </w:r>
    </w:p>
    <w:p w:rsidR="00835E48" w:rsidRDefault="00835E48" w:rsidP="00835E48">
      <w:pPr>
        <w:jc w:val="center"/>
        <w:rPr>
          <w:b/>
        </w:rPr>
      </w:pPr>
      <w:r>
        <w:rPr>
          <w:b/>
        </w:rPr>
        <w:t>6. ÉVFOLYAM</w:t>
      </w:r>
    </w:p>
    <w:p w:rsidR="00835E48" w:rsidRDefault="00835E48" w:rsidP="00835E48"/>
    <w:p w:rsidR="00835E48" w:rsidRDefault="00835E48" w:rsidP="00835E48">
      <w:pPr>
        <w:rPr>
          <w:rStyle w:val="Kiemels"/>
          <w:bCs/>
          <w:i/>
          <w:iCs/>
        </w:rPr>
      </w:pPr>
      <w:r>
        <w:rPr>
          <w:rStyle w:val="Kiemels"/>
          <w:bCs/>
          <w:i/>
          <w:iCs/>
        </w:rPr>
        <w:t>Időkeret: 36 óra/év (1 óra/hét)</w:t>
      </w:r>
    </w:p>
    <w:p w:rsidR="00835E48" w:rsidRDefault="00835E48" w:rsidP="00835E48"/>
    <w:tbl>
      <w:tblPr>
        <w:tblStyle w:val="Rcsostblzat"/>
        <w:tblW w:w="7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0"/>
        <w:gridCol w:w="2980"/>
      </w:tblGrid>
      <w:tr w:rsidR="00835E48" w:rsidTr="00835E4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Témakör neve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Helyi tanterv óraszáma</w:t>
            </w:r>
          </w:p>
          <w:p w:rsidR="00835E48" w:rsidRDefault="00835E4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(heti óraszám: 1 óra)</w:t>
            </w:r>
          </w:p>
        </w:tc>
      </w:tr>
      <w:tr w:rsidR="00835E48" w:rsidTr="00835E48">
        <w:trPr>
          <w:trHeight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835E48">
            <w:pPr>
              <w:rPr>
                <w:rFonts w:eastAsiaTheme="minorHAnsi"/>
                <w:smallCap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Változás – szabály – rendszer – értékelés – szervezés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E48" w:rsidRPr="007B1017" w:rsidRDefault="007B10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835E48" w:rsidRDefault="00835E48">
            <w:pPr>
              <w:jc w:val="center"/>
              <w:rPr>
                <w:b/>
                <w:color w:val="00B050"/>
                <w:lang w:eastAsia="en-US"/>
              </w:rPr>
            </w:pPr>
          </w:p>
        </w:tc>
      </w:tr>
      <w:tr w:rsidR="00835E48" w:rsidTr="00835E48">
        <w:trPr>
          <w:trHeight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rStyle w:val="Cmsor3Char"/>
                <w:rFonts w:eastAsiaTheme="minorHAnsi"/>
              </w:rPr>
            </w:pPr>
            <w:r>
              <w:rPr>
                <w:rFonts w:eastAsiaTheme="minorHAnsi"/>
                <w:bCs/>
                <w:lang w:eastAsia="en-US"/>
              </w:rPr>
              <w:t>Ki vagyok én, hol a helyem a közösségben, a családban?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E48" w:rsidRDefault="00835E48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835E48" w:rsidRDefault="00835E48">
            <w:pPr>
              <w:jc w:val="center"/>
              <w:rPr>
                <w:b/>
                <w:lang w:eastAsia="en-US"/>
              </w:rPr>
            </w:pP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smallCap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Kommunikáció – médiatudatosság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E48" w:rsidRDefault="00835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835E48" w:rsidRDefault="00835E48">
            <w:pPr>
              <w:jc w:val="center"/>
              <w:rPr>
                <w:b/>
                <w:lang w:eastAsia="en-US"/>
              </w:rPr>
            </w:pP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A tanulás tanítása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E48" w:rsidRPr="007B1017" w:rsidRDefault="00835E48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7B1017">
              <w:rPr>
                <w:b/>
                <w:lang w:eastAsia="en-US"/>
              </w:rPr>
              <w:t xml:space="preserve"> </w:t>
            </w:r>
            <w:r w:rsidR="007B1017">
              <w:rPr>
                <w:b/>
                <w:color w:val="FF0000"/>
                <w:lang w:eastAsia="en-US"/>
              </w:rPr>
              <w:t>+ 2</w:t>
            </w:r>
          </w:p>
          <w:p w:rsidR="00835E48" w:rsidRDefault="00835E48">
            <w:pPr>
              <w:jc w:val="center"/>
              <w:rPr>
                <w:b/>
                <w:lang w:eastAsia="en-US"/>
              </w:rPr>
            </w:pP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Egészséges életmód, környezettudatosság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D636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Pályaorientáció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E48" w:rsidRDefault="00D636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835E48" w:rsidRDefault="00835E48">
            <w:pPr>
              <w:jc w:val="center"/>
              <w:rPr>
                <w:b/>
                <w:lang w:eastAsia="en-US"/>
              </w:rPr>
            </w:pP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835E48">
            <w:pPr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Gazdasági életre nevelés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Pr="007B1017" w:rsidRDefault="007B10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835E48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Közlekedési ismeretek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Pr="007B1017" w:rsidRDefault="007B10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7B1017">
            <w:pPr>
              <w:rPr>
                <w:rFonts w:eastAsiaTheme="minorHAnsi"/>
                <w:bCs/>
                <w:lang w:eastAsia="en-US"/>
              </w:rPr>
            </w:pPr>
            <w:proofErr w:type="spellStart"/>
            <w:r>
              <w:rPr>
                <w:rFonts w:eastAsiaTheme="minorHAnsi"/>
                <w:bCs/>
                <w:lang w:eastAsia="en-US"/>
              </w:rPr>
              <w:t>Gyurta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Dániel Úszógála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Pr="007B1017" w:rsidRDefault="007B10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</w:tbl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977"/>
      </w:tblGrid>
      <w:tr w:rsidR="00835E48" w:rsidTr="00835E48">
        <w:trPr>
          <w:trHeight w:val="3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spacing w:line="256" w:lineRule="auto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Összes óraszám: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Pr="007B1017" w:rsidRDefault="007B101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</w:tbl>
    <w:p w:rsidR="00835E48" w:rsidRDefault="00835E48" w:rsidP="00835E48">
      <w:pPr>
        <w:rPr>
          <w:rStyle w:val="Cmsor3Char"/>
          <w:smallCaps/>
          <w:color w:val="0070C0"/>
        </w:rPr>
      </w:pPr>
    </w:p>
    <w:p w:rsidR="00835E48" w:rsidRDefault="00835E48" w:rsidP="00835E48"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="Arial"/>
          <w:b/>
          <w:w w:val="91"/>
        </w:rPr>
        <w:t>Változás – szabály – rendszer – értékelés – szervezés</w:t>
      </w:r>
    </w:p>
    <w:p w:rsidR="00835E48" w:rsidRDefault="00835E48" w:rsidP="00835E48">
      <w:pPr>
        <w:pStyle w:val="Cmsor3"/>
        <w:spacing w:before="0" w:line="276" w:lineRule="auto"/>
        <w:rPr>
          <w:color w:val="000000" w:themeColor="text1"/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</w:t>
      </w:r>
      <w:r w:rsidR="00D636B1">
        <w:rPr>
          <w:color w:val="000000" w:themeColor="text1"/>
          <w:sz w:val="22"/>
        </w:rPr>
        <w:t>6</w:t>
      </w:r>
      <w:r>
        <w:rPr>
          <w:color w:val="000000" w:themeColor="text1"/>
          <w:sz w:val="22"/>
        </w:rPr>
        <w:t xml:space="preserve"> 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 xml:space="preserve">Fejlesztési feladatok és ismeretek </w:t>
      </w:r>
    </w:p>
    <w:p w:rsidR="00835E48" w:rsidRDefault="00835E48" w:rsidP="00835E48"/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Év eleji </w:t>
      </w:r>
      <w:proofErr w:type="gramStart"/>
      <w:r>
        <w:rPr>
          <w:rFonts w:eastAsia="Arial"/>
          <w:sz w:val="22"/>
          <w:szCs w:val="22"/>
        </w:rPr>
        <w:t>adminisztrációs</w:t>
      </w:r>
      <w:proofErr w:type="gramEnd"/>
      <w:r>
        <w:rPr>
          <w:rFonts w:eastAsia="Arial"/>
          <w:sz w:val="22"/>
          <w:szCs w:val="22"/>
        </w:rPr>
        <w:t xml:space="preserve"> feladatok (tankönyv-, taneszköz-problémák).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Iskolai szabályok, hagyományok.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Házirend. Tűzrendészet, balesetvédelem, vagyonvédelem.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w w:val="93"/>
          <w:sz w:val="22"/>
          <w:szCs w:val="22"/>
        </w:rPr>
        <w:t>A tanulók erkölcsi érzékének fejlesztése, a cselekedeteikért és azok</w:t>
      </w:r>
      <w:r>
        <w:rPr>
          <w:rFonts w:eastAsia="Arial"/>
          <w:sz w:val="22"/>
          <w:szCs w:val="22"/>
        </w:rPr>
        <w:t xml:space="preserve"> következményeiért viselt felelősségtudatának elmélyítése, igazságérzetük kibontakoztatása, társadalmi beilleszkedésük elősegítése. 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Tanulói jogok és kötelességek.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w w:val="92"/>
          <w:sz w:val="22"/>
          <w:szCs w:val="22"/>
        </w:rPr>
      </w:pPr>
      <w:r>
        <w:rPr>
          <w:rFonts w:eastAsia="Arial"/>
          <w:w w:val="97"/>
          <w:sz w:val="22"/>
          <w:szCs w:val="22"/>
        </w:rPr>
        <w:t>Megbízatások az osztályban,</w:t>
      </w:r>
      <w:r>
        <w:rPr>
          <w:rFonts w:eastAsia="Arial"/>
          <w:w w:val="96"/>
          <w:sz w:val="22"/>
          <w:szCs w:val="22"/>
        </w:rPr>
        <w:t xml:space="preserve"> felelősök megválasztása. DÖK képviselők munkája.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w w:val="92"/>
          <w:sz w:val="22"/>
          <w:szCs w:val="22"/>
        </w:rPr>
      </w:pPr>
      <w:r>
        <w:rPr>
          <w:rFonts w:eastAsia="Arial"/>
          <w:w w:val="96"/>
          <w:sz w:val="22"/>
          <w:szCs w:val="22"/>
        </w:rPr>
        <w:t>Feladattudat, önkontroll, önértékelés, mások értékelése.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w w:val="92"/>
          <w:sz w:val="22"/>
          <w:szCs w:val="22"/>
        </w:rPr>
      </w:pPr>
      <w:r>
        <w:rPr>
          <w:rFonts w:eastAsia="Arial"/>
          <w:w w:val="96"/>
          <w:sz w:val="22"/>
          <w:szCs w:val="22"/>
        </w:rPr>
        <w:t xml:space="preserve">Együttműködési képesség </w:t>
      </w:r>
      <w:r>
        <w:rPr>
          <w:rFonts w:eastAsia="Arial"/>
          <w:w w:val="93"/>
          <w:sz w:val="22"/>
          <w:szCs w:val="22"/>
        </w:rPr>
        <w:t xml:space="preserve">fejlesztése. 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w w:val="92"/>
          <w:sz w:val="22"/>
          <w:szCs w:val="22"/>
        </w:rPr>
      </w:pPr>
      <w:r>
        <w:rPr>
          <w:rFonts w:eastAsia="Arial"/>
          <w:w w:val="93"/>
          <w:sz w:val="22"/>
          <w:szCs w:val="22"/>
        </w:rPr>
        <w:t xml:space="preserve">Az osztálydemokrácia alapjainak megteremtése. Azaz a cselekvő állampolgári magatartás alakítása, a közügyekben való </w:t>
      </w:r>
      <w:r>
        <w:rPr>
          <w:rFonts w:eastAsia="Arial"/>
          <w:w w:val="98"/>
          <w:sz w:val="22"/>
          <w:szCs w:val="22"/>
        </w:rPr>
        <w:t xml:space="preserve">részvétel. A felelősség, az önálló cselekvés, a megbízhatóság, a </w:t>
      </w:r>
      <w:r>
        <w:rPr>
          <w:rFonts w:eastAsia="Arial"/>
          <w:sz w:val="22"/>
          <w:szCs w:val="22"/>
        </w:rPr>
        <w:t xml:space="preserve">kölcsönös elfogadás elsajátításának támogatása. 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w w:val="95"/>
          <w:sz w:val="22"/>
          <w:szCs w:val="22"/>
        </w:rPr>
        <w:t>Közösségalakítás, formálás. Új ismeretek szerzése a társakról. Egymás megismerése élményeken</w:t>
      </w:r>
      <w:r>
        <w:rPr>
          <w:rFonts w:eastAsia="Arial"/>
          <w:sz w:val="22"/>
          <w:szCs w:val="22"/>
        </w:rPr>
        <w:t xml:space="preserve"> keresztül: pl. nyári élmények, </w:t>
      </w:r>
      <w:proofErr w:type="spellStart"/>
      <w:r>
        <w:rPr>
          <w:rFonts w:eastAsia="Arial"/>
          <w:sz w:val="22"/>
          <w:szCs w:val="22"/>
        </w:rPr>
        <w:t>szünidők</w:t>
      </w:r>
      <w:proofErr w:type="spellEnd"/>
      <w:r>
        <w:rPr>
          <w:rFonts w:eastAsia="Arial"/>
          <w:sz w:val="22"/>
          <w:szCs w:val="22"/>
        </w:rPr>
        <w:t xml:space="preserve"> tervezése.</w:t>
      </w:r>
      <w:r>
        <w:rPr>
          <w:rFonts w:eastAsia="Arial"/>
          <w:w w:val="95"/>
          <w:sz w:val="22"/>
          <w:szCs w:val="22"/>
        </w:rPr>
        <w:t xml:space="preserve"> 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w w:val="90"/>
          <w:sz w:val="22"/>
          <w:szCs w:val="22"/>
        </w:rPr>
      </w:pPr>
      <w:r>
        <w:rPr>
          <w:rFonts w:eastAsia="Arial"/>
          <w:sz w:val="22"/>
          <w:szCs w:val="22"/>
        </w:rPr>
        <w:t xml:space="preserve">Értékelés – Önértékelés 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i/>
          <w:sz w:val="22"/>
          <w:szCs w:val="22"/>
        </w:rPr>
        <w:t>Mit várok/vártam magamtól?</w:t>
      </w:r>
      <w:r>
        <w:rPr>
          <w:rFonts w:eastAsia="Arial"/>
          <w:sz w:val="22"/>
          <w:szCs w:val="22"/>
        </w:rPr>
        <w:t xml:space="preserve"> Tervek.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 félévi és év végi munka önértékelése, közösségi munka értékelése. 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w w:val="90"/>
          <w:sz w:val="22"/>
          <w:szCs w:val="22"/>
        </w:rPr>
      </w:pPr>
      <w:r>
        <w:rPr>
          <w:rFonts w:eastAsia="Arial"/>
          <w:sz w:val="22"/>
          <w:szCs w:val="22"/>
        </w:rPr>
        <w:t xml:space="preserve">Mit vártam magamtól? Megvalósítottam? </w:t>
      </w:r>
    </w:p>
    <w:p w:rsidR="00835E48" w:rsidRDefault="00835E48" w:rsidP="00835E48">
      <w:pPr>
        <w:spacing w:line="0" w:lineRule="atLeast"/>
        <w:ind w:left="360"/>
        <w:rPr>
          <w:rFonts w:eastAsia="Arial"/>
          <w:w w:val="93"/>
          <w:sz w:val="22"/>
          <w:szCs w:val="22"/>
        </w:rPr>
      </w:pPr>
      <w:r>
        <w:rPr>
          <w:rFonts w:eastAsia="Arial"/>
          <w:w w:val="90"/>
          <w:sz w:val="22"/>
          <w:szCs w:val="22"/>
        </w:rPr>
        <w:t xml:space="preserve">        </w:t>
      </w:r>
      <w:r>
        <w:rPr>
          <w:rFonts w:eastAsia="Arial"/>
          <w:w w:val="97"/>
          <w:sz w:val="22"/>
          <w:szCs w:val="22"/>
        </w:rPr>
        <w:t xml:space="preserve">Az elsajátított tudást és készségeket tudja énképébe beépíteni. A </w:t>
      </w:r>
      <w:r>
        <w:rPr>
          <w:rFonts w:eastAsia="Arial"/>
          <w:w w:val="93"/>
          <w:sz w:val="22"/>
          <w:szCs w:val="22"/>
        </w:rPr>
        <w:t>tanítás-tanulás egész</w:t>
      </w:r>
    </w:p>
    <w:p w:rsidR="00835E48" w:rsidRDefault="00835E48" w:rsidP="00835E48">
      <w:p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w w:val="93"/>
          <w:sz w:val="22"/>
          <w:szCs w:val="22"/>
        </w:rPr>
        <w:t xml:space="preserve">               folyamatában tudjon </w:t>
      </w:r>
      <w:proofErr w:type="gramStart"/>
      <w:r>
        <w:rPr>
          <w:rFonts w:eastAsia="Arial"/>
          <w:w w:val="93"/>
          <w:sz w:val="22"/>
          <w:szCs w:val="22"/>
        </w:rPr>
        <w:t>aktívan</w:t>
      </w:r>
      <w:proofErr w:type="gramEnd"/>
      <w:r>
        <w:rPr>
          <w:rFonts w:eastAsia="Arial"/>
          <w:w w:val="93"/>
          <w:sz w:val="22"/>
          <w:szCs w:val="22"/>
        </w:rPr>
        <w:t xml:space="preserve"> részt venni, tudja </w:t>
      </w:r>
      <w:r>
        <w:rPr>
          <w:rFonts w:eastAsia="Arial"/>
          <w:sz w:val="22"/>
          <w:szCs w:val="22"/>
        </w:rPr>
        <w:t xml:space="preserve">alakítani fejlődését, sorsát és   </w:t>
      </w:r>
    </w:p>
    <w:p w:rsidR="00835E48" w:rsidRDefault="00835E48" w:rsidP="00835E48">
      <w:p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      </w:t>
      </w:r>
      <w:proofErr w:type="gramStart"/>
      <w:r>
        <w:rPr>
          <w:rFonts w:eastAsia="Arial"/>
          <w:sz w:val="22"/>
          <w:szCs w:val="22"/>
        </w:rPr>
        <w:t>életpályáját</w:t>
      </w:r>
      <w:proofErr w:type="gramEnd"/>
      <w:r>
        <w:rPr>
          <w:rFonts w:eastAsia="Arial"/>
          <w:sz w:val="22"/>
          <w:szCs w:val="22"/>
        </w:rPr>
        <w:t>.</w:t>
      </w:r>
    </w:p>
    <w:p w:rsidR="00835E48" w:rsidRDefault="00835E48" w:rsidP="00835E48">
      <w:pPr>
        <w:rPr>
          <w:rFonts w:ascii="Calibri" w:eastAsia="Arial" w:hAnsi="Calibri"/>
          <w:szCs w:val="22"/>
        </w:rPr>
      </w:pPr>
    </w:p>
    <w:p w:rsidR="00835E48" w:rsidRDefault="00835E48" w:rsidP="00835E48">
      <w:pPr>
        <w:pStyle w:val="Cmsor3"/>
        <w:spacing w:before="12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 xml:space="preserve">Fogalmak </w:t>
      </w:r>
    </w:p>
    <w:p w:rsidR="00835E48" w:rsidRDefault="00835E48" w:rsidP="00835E48">
      <w:pPr>
        <w:rPr>
          <w:sz w:val="22"/>
          <w:szCs w:val="22"/>
        </w:rPr>
      </w:pPr>
      <w:proofErr w:type="gramStart"/>
      <w:r>
        <w:rPr>
          <w:rFonts w:eastAsia="Arial"/>
          <w:w w:val="97"/>
          <w:sz w:val="22"/>
          <w:szCs w:val="22"/>
        </w:rPr>
        <w:t>rend</w:t>
      </w:r>
      <w:proofErr w:type="gramEnd"/>
      <w:r>
        <w:rPr>
          <w:rFonts w:eastAsia="Arial"/>
          <w:w w:val="97"/>
          <w:sz w:val="22"/>
          <w:szCs w:val="22"/>
        </w:rPr>
        <w:t>, szabály, szabálykövetés, törvény, előírás, hagyomány, érték, értékelés, önértékelés</w:t>
      </w:r>
    </w:p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Ki vagyok én, hol a helyem a közösségben, a családban?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</w:t>
      </w:r>
      <w:r>
        <w:rPr>
          <w:color w:val="000000" w:themeColor="text1"/>
          <w:sz w:val="22"/>
        </w:rPr>
        <w:t>6 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w w:val="96"/>
          <w:sz w:val="22"/>
          <w:szCs w:val="22"/>
        </w:rPr>
        <w:t>Milyen teljesítményt várok önmagamtól a hatodik osztályban?</w:t>
      </w:r>
      <w:r>
        <w:rPr>
          <w:rFonts w:eastAsia="Arial"/>
          <w:w w:val="94"/>
          <w:sz w:val="22"/>
          <w:szCs w:val="22"/>
        </w:rPr>
        <w:t xml:space="preserve"> Célkitűzés, önmegvalósítás.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Ki vagyok én? Az önismeret fejlesztése.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Elő kell segíteni a tanuló kedvező adottságainak, szellemi s gyakorlati készségeinek kifejezésre jutását és kiművelését. </w:t>
      </w:r>
      <w:r>
        <w:rPr>
          <w:rFonts w:eastAsia="Arial"/>
          <w:sz w:val="22"/>
          <w:szCs w:val="22"/>
        </w:rPr>
        <w:br/>
        <w:t xml:space="preserve">Hozzá kell segíteni, hogy képessé váljék érzelmei hiteles kifejezésére, </w:t>
      </w:r>
      <w:proofErr w:type="gramStart"/>
      <w:r>
        <w:rPr>
          <w:rFonts w:eastAsia="Arial"/>
          <w:sz w:val="22"/>
          <w:szCs w:val="22"/>
        </w:rPr>
        <w:t>empátiára</w:t>
      </w:r>
      <w:proofErr w:type="gramEnd"/>
      <w:r>
        <w:rPr>
          <w:rFonts w:eastAsia="Arial"/>
          <w:sz w:val="22"/>
          <w:szCs w:val="22"/>
        </w:rPr>
        <w:t xml:space="preserve"> és kölcsönös elfogadásra.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Mozgásos önkifejezés.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A család jelentősége az erkölcsi érzék, önismeret, a testi-lelki egészség, a közösség létének alakításban 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Az osztályközösség. Helyem a közösségben, barátok, ismerősök iskolán belül. 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Társismeret: Milyennek látok másokat? Milyennek látnak engem?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 szociális érzékenység fejlesztése, a másság elfogadása.</w:t>
      </w:r>
      <w:r>
        <w:rPr>
          <w:rFonts w:eastAsia="Arial"/>
          <w:sz w:val="22"/>
          <w:szCs w:val="22"/>
        </w:rPr>
        <w:br/>
        <w:t>Fiúk és lányok barátsága.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rFonts w:eastAsia="Arial"/>
          <w:sz w:val="22"/>
          <w:szCs w:val="22"/>
        </w:rPr>
        <w:t>Együttélés szabályai (alkalmazkodás).</w:t>
      </w:r>
    </w:p>
    <w:p w:rsidR="00835E48" w:rsidRDefault="00835E48" w:rsidP="00835E48"/>
    <w:p w:rsidR="00835E48" w:rsidRDefault="00835E48" w:rsidP="00835E48">
      <w:pPr>
        <w:pStyle w:val="Cmsor3"/>
        <w:spacing w:before="120" w:after="0"/>
        <w:rPr>
          <w:smallCaps/>
          <w:color w:val="0070C0"/>
          <w:sz w:val="22"/>
        </w:rPr>
      </w:pPr>
      <w:proofErr w:type="gramStart"/>
      <w:r>
        <w:rPr>
          <w:smallCaps/>
          <w:color w:val="0070C0"/>
          <w:sz w:val="22"/>
        </w:rPr>
        <w:t>fogalmak</w:t>
      </w:r>
      <w:proofErr w:type="gramEnd"/>
    </w:p>
    <w:p w:rsidR="00835E48" w:rsidRDefault="00835E48" w:rsidP="00835E4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énkép</w:t>
      </w:r>
      <w:proofErr w:type="gramEnd"/>
      <w:r>
        <w:rPr>
          <w:sz w:val="22"/>
          <w:szCs w:val="22"/>
        </w:rPr>
        <w:t>, önismeret, társas kapcsolatok, példakép, közösség, együttélés szabályrendszere</w:t>
      </w:r>
    </w:p>
    <w:p w:rsidR="00835E48" w:rsidRDefault="00835E48" w:rsidP="00835E48">
      <w:pPr>
        <w:rPr>
          <w:sz w:val="22"/>
          <w:szCs w:val="22"/>
        </w:rPr>
      </w:pPr>
    </w:p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Kommunikáció – médiatudatosság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</w:t>
      </w:r>
      <w:r>
        <w:rPr>
          <w:smallCaps/>
          <w:sz w:val="22"/>
        </w:rPr>
        <w:t xml:space="preserve">4 </w:t>
      </w:r>
      <w:r>
        <w:rPr>
          <w:sz w:val="22"/>
        </w:rPr>
        <w:t>ó</w:t>
      </w:r>
      <w:r>
        <w:rPr>
          <w:color w:val="000000" w:themeColor="text1"/>
          <w:sz w:val="22"/>
        </w:rPr>
        <w:t>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Kommunikációs zavarok. Értelek, nem értelek, félreértelek. </w:t>
      </w:r>
      <w:r>
        <w:rPr>
          <w:sz w:val="22"/>
          <w:szCs w:val="22"/>
        </w:rPr>
        <w:br/>
        <w:t>Kommunikációs képesség fejlesztése.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Médiatudatosságra nevelés. 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Neked tetszett? Kritikus megnyilvánulások könyvvel, filmmel kapcsolatosan. 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Hírek a nagyvilágból.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w w:val="99"/>
          <w:sz w:val="22"/>
          <w:szCs w:val="22"/>
        </w:rPr>
        <w:t>Ismertessük meg a tanulókat a média működésével és</w:t>
      </w:r>
      <w:r>
        <w:rPr>
          <w:rFonts w:eastAsia="Arial"/>
          <w:w w:val="93"/>
          <w:sz w:val="22"/>
          <w:szCs w:val="22"/>
        </w:rPr>
        <w:t xml:space="preserve"> hatásmechanizmusaival, a média és a társadalom közötti kölcsönös</w:t>
      </w:r>
      <w:r>
        <w:rPr>
          <w:rFonts w:eastAsia="Arial"/>
          <w:w w:val="92"/>
          <w:sz w:val="22"/>
          <w:szCs w:val="22"/>
        </w:rPr>
        <w:t xml:space="preserve"> kapcsolatokkal, a valóságos és a </w:t>
      </w:r>
      <w:proofErr w:type="gramStart"/>
      <w:r>
        <w:rPr>
          <w:rFonts w:eastAsia="Arial"/>
          <w:w w:val="92"/>
          <w:sz w:val="22"/>
          <w:szCs w:val="22"/>
        </w:rPr>
        <w:t>virtuális</w:t>
      </w:r>
      <w:proofErr w:type="gramEnd"/>
      <w:r>
        <w:rPr>
          <w:rFonts w:eastAsia="Arial"/>
          <w:w w:val="92"/>
          <w:sz w:val="22"/>
          <w:szCs w:val="22"/>
        </w:rPr>
        <w:t>, a nyilvános és a bizalmas érintkezés megkülönböztetésének módjával, valamint e különbségek</w:t>
      </w:r>
      <w:r>
        <w:rPr>
          <w:rFonts w:eastAsia="Arial"/>
          <w:w w:val="93"/>
          <w:sz w:val="22"/>
          <w:szCs w:val="22"/>
        </w:rPr>
        <w:t xml:space="preserve"> és az említett médiajellemzők jogi és etikai jelentőségével.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Beszédhelyzetnek megfelelő, kulturált nyelvi magatartás fejlesztése. Párbeszéd, vita, leírás.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w w:val="92"/>
          <w:sz w:val="22"/>
          <w:szCs w:val="22"/>
        </w:rPr>
        <w:t>Igazmondás, hazugság.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Szituációs</w:t>
      </w:r>
      <w:proofErr w:type="gramEnd"/>
      <w:r>
        <w:rPr>
          <w:sz w:val="22"/>
          <w:szCs w:val="22"/>
        </w:rPr>
        <w:t xml:space="preserve"> játékok. Vitakultúra.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w w:val="92"/>
          <w:sz w:val="22"/>
          <w:szCs w:val="22"/>
        </w:rPr>
        <w:t>Készítsük fel a tanulókat az önállóságra, önálló döntésekre.</w:t>
      </w: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>Fogalmak</w:t>
      </w:r>
    </w:p>
    <w:p w:rsidR="00835E48" w:rsidRDefault="00835E48" w:rsidP="00835E4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kommunikációs</w:t>
      </w:r>
      <w:proofErr w:type="gramEnd"/>
      <w:r>
        <w:rPr>
          <w:sz w:val="22"/>
          <w:szCs w:val="22"/>
        </w:rPr>
        <w:t xml:space="preserve"> szabályok, írásbeli, szóbeli párbeszéd, vita, leírás, médiatudatosság</w:t>
      </w:r>
    </w:p>
    <w:p w:rsidR="00835E48" w:rsidRDefault="00835E48" w:rsidP="00835E48">
      <w:pPr>
        <w:rPr>
          <w:rStyle w:val="Cmsor3Char"/>
          <w:smallCaps/>
          <w:color w:val="0070C0"/>
        </w:rPr>
      </w:pPr>
    </w:p>
    <w:p w:rsidR="00835E48" w:rsidRDefault="00835E48" w:rsidP="00835E48"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A tanulás tanítása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 </w:t>
      </w:r>
      <w:r>
        <w:rPr>
          <w:smallCaps/>
          <w:sz w:val="22"/>
        </w:rPr>
        <w:t xml:space="preserve">4 </w:t>
      </w:r>
      <w:r w:rsidR="00D636B1">
        <w:rPr>
          <w:smallCaps/>
          <w:sz w:val="22"/>
        </w:rPr>
        <w:t xml:space="preserve"> </w:t>
      </w:r>
      <w:r w:rsidR="00D636B1">
        <w:rPr>
          <w:smallCaps/>
          <w:color w:val="FF0000"/>
          <w:sz w:val="22"/>
        </w:rPr>
        <w:t xml:space="preserve">+ 2 </w:t>
      </w:r>
      <w:r>
        <w:rPr>
          <w:color w:val="000000" w:themeColor="text1"/>
          <w:sz w:val="22"/>
        </w:rPr>
        <w:t>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4"/>
        </w:numPr>
      </w:pPr>
      <w:r>
        <w:rPr>
          <w:sz w:val="22"/>
          <w:szCs w:val="22"/>
        </w:rPr>
        <w:t>A tapasztalás a tanulás ősi formája</w:t>
      </w:r>
      <w:r>
        <w:t>.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Szövegértés szóban, írásban. Meghökkentő címek.  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>Szövegkohézió, szövegegység ismerete.</w:t>
      </w:r>
    </w:p>
    <w:p w:rsidR="00835E48" w:rsidRPr="00261CEC" w:rsidRDefault="00835E48" w:rsidP="00261CEC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>Szövegfeldolgozás algoritmusának gyakorlása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>A szöveg másodlagos jelentésének felismerése.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Jegyzetelési technikák 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 xml:space="preserve">Tartalmi kivonat, fogalmi háló, gondolati térkép készítése, cédulázás, kulcsszavak kiemelése. </w:t>
      </w:r>
      <w:r>
        <w:rPr>
          <w:sz w:val="22"/>
          <w:szCs w:val="22"/>
        </w:rPr>
        <w:br/>
        <w:t>Az alkalmazott szövegen keresztül médiatudatos magatartás alakítása.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proofErr w:type="gramStart"/>
      <w:r>
        <w:rPr>
          <w:sz w:val="22"/>
          <w:szCs w:val="22"/>
        </w:rPr>
        <w:t>információ</w:t>
      </w:r>
      <w:proofErr w:type="gramEnd"/>
      <w:r>
        <w:rPr>
          <w:sz w:val="22"/>
          <w:szCs w:val="22"/>
        </w:rPr>
        <w:t>források kritikus használatának megtanítása.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Kérdéskultúra. Kérdés értelmezése.</w:t>
      </w:r>
    </w:p>
    <w:p w:rsidR="00261CEC" w:rsidRPr="00E26B0A" w:rsidRDefault="00E26B0A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color w:val="FF0000"/>
          <w:sz w:val="22"/>
          <w:szCs w:val="22"/>
        </w:rPr>
        <w:t>Egyéni tanulási technikák megismerése</w:t>
      </w:r>
    </w:p>
    <w:p w:rsidR="00E26B0A" w:rsidRPr="00D636B1" w:rsidRDefault="00D636B1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color w:val="FF0000"/>
          <w:sz w:val="22"/>
          <w:szCs w:val="22"/>
        </w:rPr>
        <w:t>A tanulás, mint a tudáshoz vezető út.</w:t>
      </w:r>
    </w:p>
    <w:p w:rsidR="00D636B1" w:rsidRDefault="00D636B1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color w:val="FF0000"/>
          <w:sz w:val="22"/>
          <w:szCs w:val="22"/>
        </w:rPr>
        <w:t>Tanulási stílus kérdőív kitöltése</w:t>
      </w:r>
    </w:p>
    <w:p w:rsidR="00261CEC" w:rsidRPr="00261CEC" w:rsidRDefault="00261CEC" w:rsidP="00261CEC">
      <w:pPr>
        <w:rPr>
          <w:rFonts w:eastAsia="Arial"/>
          <w:w w:val="94"/>
          <w:sz w:val="22"/>
          <w:szCs w:val="22"/>
        </w:rPr>
      </w:pPr>
      <w:r>
        <w:rPr>
          <w:rFonts w:eastAsia="Arial"/>
          <w:w w:val="94"/>
          <w:sz w:val="22"/>
          <w:szCs w:val="22"/>
        </w:rPr>
        <w:t xml:space="preserve">. </w:t>
      </w:r>
    </w:p>
    <w:p w:rsidR="00261CEC" w:rsidRPr="00261CEC" w:rsidRDefault="00261CEC" w:rsidP="00261CEC">
      <w:pPr>
        <w:rPr>
          <w:rFonts w:eastAsia="Arial"/>
          <w:w w:val="94"/>
          <w:sz w:val="22"/>
          <w:szCs w:val="22"/>
        </w:rPr>
      </w:pPr>
    </w:p>
    <w:p w:rsidR="00261CEC" w:rsidRDefault="00261CEC" w:rsidP="00835E48">
      <w:pPr>
        <w:pStyle w:val="Listaszerbekezds"/>
        <w:rPr>
          <w:rFonts w:eastAsia="Arial"/>
          <w:w w:val="94"/>
          <w:sz w:val="22"/>
          <w:szCs w:val="22"/>
        </w:rPr>
      </w:pPr>
    </w:p>
    <w:p w:rsidR="00261CEC" w:rsidRPr="00261CEC" w:rsidRDefault="00261CEC" w:rsidP="00261CEC">
      <w:pPr>
        <w:rPr>
          <w:sz w:val="22"/>
          <w:szCs w:val="22"/>
        </w:rPr>
      </w:pP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>Fogalmak</w:t>
      </w:r>
    </w:p>
    <w:p w:rsidR="00835E48" w:rsidRDefault="00835E48" w:rsidP="00835E48">
      <w:proofErr w:type="gramStart"/>
      <w:r>
        <w:t>szövegértés</w:t>
      </w:r>
      <w:proofErr w:type="gramEnd"/>
      <w:r>
        <w:t>, szövegalkotás, vázlat, gondolati térkép,  jegyzet, médium</w:t>
      </w:r>
    </w:p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Egészséges életmód – környezettudatosság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</w:t>
      </w:r>
      <w:r w:rsidR="00D636B1">
        <w:rPr>
          <w:smallCaps/>
          <w:sz w:val="22"/>
        </w:rPr>
        <w:t>5</w:t>
      </w:r>
      <w:r>
        <w:rPr>
          <w:smallCaps/>
          <w:sz w:val="22"/>
        </w:rPr>
        <w:t xml:space="preserve"> </w:t>
      </w:r>
      <w:r>
        <w:rPr>
          <w:color w:val="000000" w:themeColor="text1"/>
          <w:sz w:val="22"/>
        </w:rPr>
        <w:t xml:space="preserve">óra 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w w:val="91"/>
          <w:sz w:val="22"/>
          <w:szCs w:val="22"/>
        </w:rPr>
        <w:t>Egészséges életrend.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w w:val="99"/>
          <w:sz w:val="22"/>
          <w:szCs w:val="22"/>
        </w:rPr>
        <w:t>A tanulókban a helyes táplálkozás, a mozgás, a stresszkezelés</w:t>
      </w:r>
      <w:r>
        <w:rPr>
          <w:rFonts w:eastAsia="Arial"/>
          <w:sz w:val="22"/>
          <w:szCs w:val="22"/>
        </w:rPr>
        <w:t xml:space="preserve"> módszereinek alkalmazása igényének kialakítása.</w:t>
      </w:r>
    </w:p>
    <w:p w:rsidR="00835E48" w:rsidRDefault="00835E48" w:rsidP="00835E48">
      <w:pPr>
        <w:rPr>
          <w:rFonts w:eastAsia="Arial"/>
          <w:sz w:val="22"/>
          <w:szCs w:val="22"/>
        </w:rPr>
      </w:pPr>
      <w:r>
        <w:rPr>
          <w:rFonts w:eastAsia="Arial"/>
          <w:w w:val="99"/>
          <w:sz w:val="22"/>
          <w:szCs w:val="22"/>
        </w:rPr>
        <w:t xml:space="preserve">              </w:t>
      </w:r>
      <w:r>
        <w:rPr>
          <w:rFonts w:eastAsia="Arial"/>
          <w:sz w:val="22"/>
          <w:szCs w:val="22"/>
        </w:rPr>
        <w:t xml:space="preserve">Kapjanak a tanulók mintákat a társas </w:t>
      </w:r>
      <w:proofErr w:type="gramStart"/>
      <w:r>
        <w:rPr>
          <w:rFonts w:eastAsia="Arial"/>
          <w:sz w:val="22"/>
          <w:szCs w:val="22"/>
        </w:rPr>
        <w:t>konfliktusok</w:t>
      </w:r>
      <w:proofErr w:type="gramEnd"/>
      <w:r>
        <w:rPr>
          <w:rFonts w:eastAsia="Arial"/>
          <w:sz w:val="22"/>
          <w:szCs w:val="22"/>
        </w:rPr>
        <w:t xml:space="preserve"> kezeléséhez.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Játék, sport, testedzés, tánc, étkezés – a serdülőkorban.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Serdülőkori változások (pattanások, menstruáció, zsíros haj </w:t>
      </w:r>
      <w:proofErr w:type="spellStart"/>
      <w:r>
        <w:rPr>
          <w:rFonts w:eastAsia="Arial"/>
          <w:sz w:val="22"/>
          <w:szCs w:val="22"/>
        </w:rPr>
        <w:t>stb</w:t>
      </w:r>
      <w:proofErr w:type="spellEnd"/>
      <w:r>
        <w:rPr>
          <w:rFonts w:eastAsia="Arial"/>
          <w:sz w:val="22"/>
          <w:szCs w:val="22"/>
        </w:rPr>
        <w:t>)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Társakkal a szabadban. A szabadidő hasznos eltöltése.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A káros szenvedélyekről.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Környezettudatos magatartás.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 xml:space="preserve">Az erőforrásokat tudatosan, takarékosan, felelősségteljesen, a megújulási képességükre tekintettel kell használni. </w:t>
      </w:r>
      <w:r>
        <w:rPr>
          <w:sz w:val="22"/>
          <w:szCs w:val="22"/>
        </w:rPr>
        <w:br/>
        <w:t>Ismerjék meg azokat a folyamatokat, amelyek változást idézhetnek elő.</w:t>
      </w: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 xml:space="preserve">Fogalmak </w:t>
      </w:r>
    </w:p>
    <w:p w:rsidR="00835E48" w:rsidRDefault="00835E48" w:rsidP="00835E48">
      <w:pPr>
        <w:rPr>
          <w:sz w:val="22"/>
          <w:szCs w:val="22"/>
        </w:rPr>
      </w:pPr>
      <w:proofErr w:type="gramStart"/>
      <w:r>
        <w:rPr>
          <w:rFonts w:eastAsia="Arial"/>
          <w:sz w:val="22"/>
          <w:szCs w:val="22"/>
        </w:rPr>
        <w:t>egészséges</w:t>
      </w:r>
      <w:proofErr w:type="gramEnd"/>
      <w:r>
        <w:rPr>
          <w:rFonts w:eastAsia="Arial"/>
          <w:sz w:val="22"/>
          <w:szCs w:val="22"/>
        </w:rPr>
        <w:t xml:space="preserve"> életmód, serdülőkori változások, stresszkezelés, környezettudatos magatartás, </w:t>
      </w:r>
    </w:p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Pályaorientáció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 </w:t>
      </w:r>
      <w:r w:rsidR="00D636B1">
        <w:rPr>
          <w:smallCaps/>
          <w:sz w:val="22"/>
        </w:rPr>
        <w:t xml:space="preserve">2 </w:t>
      </w:r>
      <w:r>
        <w:rPr>
          <w:color w:val="000000" w:themeColor="text1"/>
          <w:sz w:val="22"/>
        </w:rPr>
        <w:t>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Érdeklődési kör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Mely területek, milyen tantárgyak, milyen iskolán kívüli tevékenységek motiválják a tanulókat? 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Kedvenc tantárgyam – érvelés (Miért?).</w:t>
      </w:r>
    </w:p>
    <w:p w:rsidR="00835E48" w:rsidRPr="00D636B1" w:rsidRDefault="00835E48" w:rsidP="00D636B1">
      <w:pPr>
        <w:pStyle w:val="Listaszerbekezds"/>
        <w:numPr>
          <w:ilvl w:val="0"/>
          <w:numId w:val="6"/>
        </w:numPr>
        <w:rPr>
          <w:rFonts w:eastAsia="Arial"/>
          <w:w w:val="93"/>
          <w:sz w:val="22"/>
          <w:szCs w:val="22"/>
        </w:rPr>
      </w:pPr>
      <w:r w:rsidRPr="00D636B1">
        <w:rPr>
          <w:rFonts w:eastAsia="Arial"/>
          <w:w w:val="93"/>
          <w:sz w:val="22"/>
          <w:szCs w:val="22"/>
        </w:rPr>
        <w:t>Az önmagáról alkotott kép alapján elindulva kapcsolódások keresése</w:t>
      </w:r>
      <w:r w:rsidRPr="00D636B1">
        <w:rPr>
          <w:rFonts w:eastAsia="Arial"/>
          <w:sz w:val="22"/>
          <w:szCs w:val="22"/>
        </w:rPr>
        <w:t xml:space="preserve"> az egyes személyiségtulajdonságok és szakmák között</w:t>
      </w:r>
      <w:r w:rsidRPr="00D636B1">
        <w:rPr>
          <w:rFonts w:ascii="Arial" w:eastAsia="Arial" w:hAnsi="Arial"/>
        </w:rPr>
        <w:t>.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rFonts w:eastAsia="Arial"/>
          <w:w w:val="93"/>
          <w:sz w:val="22"/>
          <w:szCs w:val="22"/>
        </w:rPr>
      </w:pPr>
      <w:r>
        <w:rPr>
          <w:rFonts w:eastAsia="Arial"/>
          <w:sz w:val="22"/>
          <w:szCs w:val="22"/>
        </w:rPr>
        <w:t>Szakmák bemutatása.</w:t>
      </w:r>
    </w:p>
    <w:p w:rsidR="00835E48" w:rsidRDefault="00835E48" w:rsidP="00835E48">
      <w:pPr>
        <w:pStyle w:val="Listaszerbekezds"/>
      </w:pP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>Fogalmak</w:t>
      </w:r>
    </w:p>
    <w:p w:rsidR="00835E48" w:rsidRDefault="00835E48" w:rsidP="00835E48">
      <w:proofErr w:type="gramStart"/>
      <w:r>
        <w:t>érdeklődési</w:t>
      </w:r>
      <w:proofErr w:type="gramEnd"/>
      <w:r>
        <w:t xml:space="preserve"> kör, önértékelés, személyiségjegyek,  szakmaismeret</w:t>
      </w:r>
    </w:p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Gazdasági életre nevelés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 </w:t>
      </w:r>
      <w:r>
        <w:rPr>
          <w:smallCaps/>
          <w:sz w:val="22"/>
        </w:rPr>
        <w:t xml:space="preserve"> 2</w:t>
      </w:r>
      <w:r>
        <w:rPr>
          <w:smallCaps/>
          <w:color w:val="0070C0"/>
          <w:sz w:val="22"/>
        </w:rPr>
        <w:t xml:space="preserve"> </w:t>
      </w:r>
      <w:r>
        <w:rPr>
          <w:color w:val="000000" w:themeColor="text1"/>
          <w:sz w:val="22"/>
        </w:rPr>
        <w:t>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6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Családi kiadások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Tudják, hogy a szolgáltatások is pénzbe kerülnek.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Tudjanak a hivatali környezetben megfelelő magatartásmintákat alkalmazni.</w:t>
      </w:r>
    </w:p>
    <w:p w:rsidR="00835E48" w:rsidRDefault="00835E48" w:rsidP="00835E48">
      <w:pPr>
        <w:pStyle w:val="Listaszerbekezds"/>
        <w:spacing w:line="0" w:lineRule="atLeast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Saját ügyek intézése: diákigazolvány. </w:t>
      </w:r>
    </w:p>
    <w:p w:rsidR="00835E48" w:rsidRDefault="00835E48" w:rsidP="00835E48">
      <w:pPr>
        <w:pStyle w:val="Listaszerbekezds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Az internet világa.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 xml:space="preserve">Idő és költséghatékony kommunikációs formák: SMS, e-mail. </w:t>
      </w:r>
      <w:proofErr w:type="gramStart"/>
      <w:r>
        <w:rPr>
          <w:sz w:val="22"/>
          <w:szCs w:val="22"/>
        </w:rPr>
        <w:t>chat</w:t>
      </w:r>
      <w:proofErr w:type="gramEnd"/>
      <w:r>
        <w:rPr>
          <w:sz w:val="22"/>
          <w:szCs w:val="22"/>
        </w:rPr>
        <w:t xml:space="preserve">. 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>Ismerjék meg ezek előnyei, hátrányait.</w:t>
      </w: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>Fogalmak</w:t>
      </w:r>
    </w:p>
    <w:p w:rsidR="00835E48" w:rsidRDefault="00835E48" w:rsidP="00835E48">
      <w:pPr>
        <w:rPr>
          <w:rFonts w:eastAsia="Arial"/>
          <w:sz w:val="22"/>
          <w:szCs w:val="22"/>
        </w:rPr>
      </w:pPr>
      <w:proofErr w:type="gramStart"/>
      <w:r>
        <w:rPr>
          <w:rFonts w:eastAsia="Arial"/>
          <w:sz w:val="22"/>
          <w:szCs w:val="22"/>
        </w:rPr>
        <w:t>pénz</w:t>
      </w:r>
      <w:proofErr w:type="gramEnd"/>
      <w:r>
        <w:rPr>
          <w:rFonts w:eastAsia="Arial"/>
          <w:sz w:val="22"/>
          <w:szCs w:val="22"/>
        </w:rPr>
        <w:t>, érték, szolgáltatás, költséghatékony</w:t>
      </w:r>
    </w:p>
    <w:p w:rsidR="00D636B1" w:rsidRDefault="00D636B1" w:rsidP="00835E48">
      <w:pPr>
        <w:rPr>
          <w:sz w:val="22"/>
          <w:szCs w:val="22"/>
        </w:rPr>
      </w:pPr>
    </w:p>
    <w:p w:rsidR="00835E48" w:rsidRDefault="00835E48" w:rsidP="00835E48"/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Közlekedési ismeretek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</w:t>
      </w:r>
      <w:r w:rsidR="00D636B1">
        <w:rPr>
          <w:smallCaps/>
          <w:sz w:val="22"/>
        </w:rPr>
        <w:t>3</w:t>
      </w:r>
      <w:r>
        <w:rPr>
          <w:smallCaps/>
          <w:color w:val="0070C0"/>
          <w:sz w:val="22"/>
        </w:rPr>
        <w:t xml:space="preserve"> </w:t>
      </w:r>
      <w:r>
        <w:rPr>
          <w:color w:val="000000" w:themeColor="text1"/>
          <w:sz w:val="22"/>
        </w:rPr>
        <w:t>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bookmarkStart w:id="3" w:name="_Hlk45190560"/>
      <w:r>
        <w:rPr>
          <w:smallCaps/>
          <w:color w:val="0070C0"/>
          <w:sz w:val="22"/>
        </w:rPr>
        <w:t>Fejlesztési feladatok és ismeretek</w:t>
      </w:r>
    </w:p>
    <w:bookmarkEnd w:id="3"/>
    <w:p w:rsidR="00835E48" w:rsidRDefault="00835E48" w:rsidP="00835E48">
      <w:pPr>
        <w:pStyle w:val="Listaszerbekezds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Előzékenység a közúti közlekedésben.</w:t>
      </w:r>
    </w:p>
    <w:p w:rsidR="00835E48" w:rsidRDefault="00835E48" w:rsidP="00835E48">
      <w:pPr>
        <w:pStyle w:val="Listaszerbekezds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Tömegközlekedés: utazási illemszabályok.</w:t>
      </w:r>
    </w:p>
    <w:p w:rsidR="00D636B1" w:rsidRDefault="00D636B1" w:rsidP="00835E48">
      <w:pPr>
        <w:pStyle w:val="Listaszerbekezds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Környezetvédelem a közlekedésben</w:t>
      </w:r>
    </w:p>
    <w:p w:rsidR="00F66C76" w:rsidRDefault="00F66C76" w:rsidP="00835E48">
      <w:pPr>
        <w:pStyle w:val="Listaszerbekezds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Kerékpáros közlekedés szabályai</w:t>
      </w:r>
    </w:p>
    <w:p w:rsidR="00F66C76" w:rsidRDefault="00F66C76" w:rsidP="00835E48">
      <w:pPr>
        <w:pStyle w:val="Listaszerbekezds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Miért jó a kerékpározás?</w:t>
      </w:r>
    </w:p>
    <w:p w:rsidR="00D636B1" w:rsidRDefault="00D636B1" w:rsidP="00835E48">
      <w:pPr>
        <w:pStyle w:val="Listaszerbekezds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Autómentes Világnap</w:t>
      </w: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>Fogalmak</w:t>
      </w:r>
    </w:p>
    <w:p w:rsidR="00835E48" w:rsidRDefault="00835E48" w:rsidP="00835E48">
      <w:pPr>
        <w:rPr>
          <w:sz w:val="22"/>
          <w:szCs w:val="22"/>
        </w:rPr>
      </w:pPr>
      <w:r>
        <w:rPr>
          <w:sz w:val="22"/>
          <w:szCs w:val="22"/>
        </w:rPr>
        <w:t>KRESZ, elsőbbségadás, közúti jelzőtáblák, útjelek, tömegközlekedés, illem</w:t>
      </w:r>
      <w:r w:rsidR="00D636B1">
        <w:rPr>
          <w:sz w:val="22"/>
          <w:szCs w:val="22"/>
        </w:rPr>
        <w:t>, környezetvédelem</w:t>
      </w:r>
      <w:r w:rsidR="00F66C76">
        <w:rPr>
          <w:sz w:val="22"/>
          <w:szCs w:val="22"/>
        </w:rPr>
        <w:t>, kerékpározás egészségre gyakorolt hatásai</w:t>
      </w:r>
    </w:p>
    <w:p w:rsidR="00835E48" w:rsidRDefault="00835E48" w:rsidP="00835E48">
      <w:r>
        <w:br/>
      </w:r>
    </w:p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proofErr w:type="spellStart"/>
      <w:r w:rsidR="00D636B1">
        <w:rPr>
          <w:rFonts w:eastAsiaTheme="minorHAnsi"/>
          <w:b/>
          <w:bCs/>
          <w:lang w:eastAsia="en-US"/>
        </w:rPr>
        <w:t>Gyurta</w:t>
      </w:r>
      <w:proofErr w:type="spellEnd"/>
      <w:r w:rsidR="00D636B1">
        <w:rPr>
          <w:rFonts w:eastAsiaTheme="minorHAnsi"/>
          <w:b/>
          <w:bCs/>
          <w:lang w:eastAsia="en-US"/>
        </w:rPr>
        <w:t xml:space="preserve"> Dániel Úszógála</w:t>
      </w:r>
    </w:p>
    <w:p w:rsidR="00DB0AA6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 </w:t>
      </w:r>
      <w:r w:rsidR="00D636B1">
        <w:rPr>
          <w:smallCaps/>
          <w:sz w:val="22"/>
        </w:rPr>
        <w:t>2</w:t>
      </w:r>
      <w:r>
        <w:rPr>
          <w:smallCaps/>
          <w:sz w:val="22"/>
        </w:rPr>
        <w:t xml:space="preserve"> </w:t>
      </w:r>
      <w:r>
        <w:rPr>
          <w:sz w:val="22"/>
        </w:rPr>
        <w:t>óra</w:t>
      </w:r>
    </w:p>
    <w:p w:rsidR="00DB0AA6" w:rsidRPr="00DB0AA6" w:rsidRDefault="00DB0AA6" w:rsidP="00DB0AA6">
      <w:pPr>
        <w:pStyle w:val="Cmsor3"/>
        <w:spacing w:before="0" w:line="276" w:lineRule="auto"/>
        <w:rPr>
          <w:color w:val="4472C4" w:themeColor="accent1"/>
          <w:sz w:val="22"/>
        </w:rPr>
      </w:pPr>
      <w:r w:rsidRPr="00DB0AA6">
        <w:rPr>
          <w:color w:val="4472C4" w:themeColor="accent1"/>
        </w:rPr>
        <w:t xml:space="preserve"> </w:t>
      </w:r>
      <w:r w:rsidRPr="00DB0AA6">
        <w:rPr>
          <w:color w:val="4472C4" w:themeColor="accent1"/>
          <w:sz w:val="22"/>
        </w:rPr>
        <w:t xml:space="preserve">FEJLESZTÉSI FELADATOK </w:t>
      </w:r>
      <w:proofErr w:type="gramStart"/>
      <w:r w:rsidRPr="00DB0AA6">
        <w:rPr>
          <w:color w:val="4472C4" w:themeColor="accent1"/>
          <w:sz w:val="22"/>
        </w:rPr>
        <w:t>ÉS</w:t>
      </w:r>
      <w:proofErr w:type="gramEnd"/>
      <w:r w:rsidRPr="00DB0AA6">
        <w:rPr>
          <w:color w:val="4472C4" w:themeColor="accent1"/>
          <w:sz w:val="22"/>
        </w:rPr>
        <w:t xml:space="preserve"> ISMERETEK</w:t>
      </w:r>
    </w:p>
    <w:p w:rsidR="00DB0AA6" w:rsidRDefault="00DB0AA6" w:rsidP="00835E48">
      <w:pPr>
        <w:rPr>
          <w:sz w:val="22"/>
          <w:szCs w:val="22"/>
        </w:rPr>
      </w:pPr>
      <w:r>
        <w:rPr>
          <w:sz w:val="22"/>
          <w:szCs w:val="22"/>
        </w:rPr>
        <w:t>Az úszás egészségre gyakorolt pozitív hatásainak megismerése</w:t>
      </w:r>
    </w:p>
    <w:p w:rsidR="00DB0AA6" w:rsidRDefault="00DB0AA6" w:rsidP="00835E48">
      <w:pPr>
        <w:rPr>
          <w:sz w:val="22"/>
          <w:szCs w:val="22"/>
        </w:rPr>
      </w:pPr>
      <w:r>
        <w:rPr>
          <w:sz w:val="22"/>
          <w:szCs w:val="22"/>
        </w:rPr>
        <w:t>Az úszógála jelentősége</w:t>
      </w:r>
    </w:p>
    <w:p w:rsidR="00DB0AA6" w:rsidRDefault="00DB0AA6" w:rsidP="00835E48">
      <w:pPr>
        <w:rPr>
          <w:sz w:val="22"/>
          <w:szCs w:val="22"/>
        </w:rPr>
      </w:pPr>
      <w:r>
        <w:rPr>
          <w:sz w:val="22"/>
          <w:szCs w:val="22"/>
        </w:rPr>
        <w:t>Közösségben végzett sportolás előnyei</w:t>
      </w:r>
    </w:p>
    <w:p w:rsidR="00DB0AA6" w:rsidRDefault="00DB0AA6" w:rsidP="00835E48">
      <w:pPr>
        <w:rPr>
          <w:sz w:val="22"/>
          <w:szCs w:val="22"/>
        </w:rPr>
      </w:pPr>
    </w:p>
    <w:p w:rsidR="00835E48" w:rsidRDefault="00835E48" w:rsidP="00835E4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35E48" w:rsidRDefault="00835E48" w:rsidP="00835E48">
      <w:pPr>
        <w:rPr>
          <w:bCs/>
          <w:iCs/>
        </w:rPr>
      </w:pPr>
    </w:p>
    <w:p w:rsidR="00835E48" w:rsidRDefault="00835E48" w:rsidP="00835E48">
      <w:pPr>
        <w:rPr>
          <w:bCs/>
          <w:iCs/>
        </w:rPr>
      </w:pPr>
    </w:p>
    <w:p w:rsidR="00835E48" w:rsidRDefault="00835E48" w:rsidP="00835E48">
      <w:pPr>
        <w:rPr>
          <w:bCs/>
          <w:iCs/>
        </w:rPr>
      </w:pPr>
    </w:p>
    <w:p w:rsidR="00835E48" w:rsidRDefault="00835E48" w:rsidP="00835E48">
      <w:pPr>
        <w:rPr>
          <w:bCs/>
          <w:iCs/>
        </w:rPr>
      </w:pPr>
    </w:p>
    <w:p w:rsidR="00835E48" w:rsidRDefault="00835E48" w:rsidP="00835E48">
      <w:pPr>
        <w:rPr>
          <w:bCs/>
          <w:iCs/>
        </w:rPr>
      </w:pPr>
    </w:p>
    <w:p w:rsidR="00835E48" w:rsidRDefault="00835E48" w:rsidP="00835E48">
      <w:pPr>
        <w:rPr>
          <w:bCs/>
          <w:iCs/>
        </w:rPr>
      </w:pPr>
    </w:p>
    <w:p w:rsidR="00835E48" w:rsidRDefault="00835E48" w:rsidP="00835E48">
      <w:pPr>
        <w:rPr>
          <w:bCs/>
          <w:iCs/>
        </w:rPr>
      </w:pPr>
    </w:p>
    <w:p w:rsidR="00835E48" w:rsidRDefault="00835E48" w:rsidP="00835E48"/>
    <w:p w:rsidR="00835E48" w:rsidRDefault="00835E48" w:rsidP="00835E48">
      <w:pPr>
        <w:jc w:val="center"/>
        <w:rPr>
          <w:b/>
        </w:rPr>
      </w:pPr>
      <w:r>
        <w:rPr>
          <w:b/>
        </w:rPr>
        <w:t>OSZTÁLYFŐNÖKI</w:t>
      </w:r>
    </w:p>
    <w:p w:rsidR="00835E48" w:rsidRDefault="00835E48" w:rsidP="00835E48">
      <w:pPr>
        <w:jc w:val="center"/>
        <w:rPr>
          <w:b/>
        </w:rPr>
      </w:pPr>
      <w:r>
        <w:rPr>
          <w:b/>
        </w:rPr>
        <w:t>7. ÉVFOLYAM</w:t>
      </w:r>
    </w:p>
    <w:p w:rsidR="00835E48" w:rsidRDefault="00835E48" w:rsidP="00835E48">
      <w:pPr>
        <w:jc w:val="center"/>
      </w:pPr>
    </w:p>
    <w:p w:rsidR="00835E48" w:rsidRDefault="00835E48" w:rsidP="00835E48">
      <w:pPr>
        <w:rPr>
          <w:rStyle w:val="Kiemels"/>
          <w:bCs/>
          <w:i/>
          <w:iCs/>
        </w:rPr>
      </w:pPr>
      <w:r>
        <w:rPr>
          <w:rStyle w:val="Kiemels"/>
          <w:bCs/>
          <w:i/>
          <w:iCs/>
        </w:rPr>
        <w:t>Időkeret: 36 óra/év (1 óra/hét)</w:t>
      </w:r>
    </w:p>
    <w:p w:rsidR="00835E48" w:rsidRDefault="00835E48" w:rsidP="00835E48">
      <w:pPr>
        <w:rPr>
          <w:rStyle w:val="Kiemels"/>
          <w:bCs/>
          <w:i/>
          <w:iCs/>
          <w:color w:val="00B050"/>
        </w:rPr>
      </w:pPr>
    </w:p>
    <w:tbl>
      <w:tblPr>
        <w:tblStyle w:val="Rcsostblzat"/>
        <w:tblW w:w="7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0"/>
        <w:gridCol w:w="2980"/>
      </w:tblGrid>
      <w:tr w:rsidR="00835E48" w:rsidTr="00835E4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Témakör neve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Pr="00F66C76" w:rsidRDefault="00835E48">
            <w:pPr>
              <w:rPr>
                <w:b/>
                <w:lang w:eastAsia="en-US"/>
              </w:rPr>
            </w:pPr>
            <w:r w:rsidRPr="00F66C76">
              <w:rPr>
                <w:b/>
                <w:lang w:eastAsia="en-US"/>
              </w:rPr>
              <w:t>Helyi tanterv óraszáma</w:t>
            </w:r>
          </w:p>
          <w:p w:rsidR="00835E48" w:rsidRPr="00F66C76" w:rsidRDefault="00835E48">
            <w:pPr>
              <w:rPr>
                <w:b/>
                <w:sz w:val="20"/>
                <w:szCs w:val="20"/>
                <w:lang w:eastAsia="en-US"/>
              </w:rPr>
            </w:pPr>
            <w:r w:rsidRPr="00F66C76">
              <w:rPr>
                <w:b/>
                <w:sz w:val="20"/>
                <w:szCs w:val="20"/>
                <w:lang w:eastAsia="en-US"/>
              </w:rPr>
              <w:t>(heti óraszám: 1 óra)</w:t>
            </w:r>
          </w:p>
        </w:tc>
      </w:tr>
      <w:tr w:rsidR="00835E48" w:rsidTr="00835E48">
        <w:trPr>
          <w:trHeight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835E48">
            <w:pPr>
              <w:rPr>
                <w:rFonts w:eastAsiaTheme="minorHAnsi"/>
                <w:smallCap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Változás – szabály – rendszer – értékelés – szervezés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E48" w:rsidRPr="00F66C76" w:rsidRDefault="00F66C76">
            <w:pPr>
              <w:jc w:val="center"/>
              <w:rPr>
                <w:b/>
                <w:lang w:eastAsia="en-US"/>
              </w:rPr>
            </w:pPr>
            <w:r w:rsidRPr="00F66C76">
              <w:rPr>
                <w:b/>
                <w:lang w:eastAsia="en-US"/>
              </w:rPr>
              <w:t>6</w:t>
            </w:r>
          </w:p>
          <w:p w:rsidR="00835E48" w:rsidRPr="00F66C76" w:rsidRDefault="00835E48">
            <w:pPr>
              <w:jc w:val="center"/>
              <w:rPr>
                <w:b/>
                <w:lang w:eastAsia="en-US"/>
              </w:rPr>
            </w:pPr>
          </w:p>
        </w:tc>
      </w:tr>
      <w:tr w:rsidR="00835E48" w:rsidTr="00835E48">
        <w:trPr>
          <w:trHeight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rStyle w:val="Cmsor3Char"/>
                <w:rFonts w:eastAsiaTheme="minorHAnsi"/>
              </w:rPr>
            </w:pPr>
            <w:r>
              <w:rPr>
                <w:rFonts w:eastAsiaTheme="minorHAnsi"/>
                <w:bCs/>
                <w:lang w:eastAsia="en-US"/>
              </w:rPr>
              <w:t>Ki vagyok én, hol a helyem a közösségben, a családban?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E48" w:rsidRPr="00F66C76" w:rsidRDefault="00835E48">
            <w:pPr>
              <w:tabs>
                <w:tab w:val="left" w:pos="1234"/>
                <w:tab w:val="center" w:pos="1380"/>
              </w:tabs>
              <w:jc w:val="center"/>
              <w:rPr>
                <w:lang w:eastAsia="en-US"/>
              </w:rPr>
            </w:pPr>
            <w:r w:rsidRPr="00F66C76">
              <w:rPr>
                <w:b/>
                <w:lang w:eastAsia="en-US"/>
              </w:rPr>
              <w:t>8</w:t>
            </w:r>
          </w:p>
          <w:p w:rsidR="00835E48" w:rsidRPr="00F66C76" w:rsidRDefault="00835E48">
            <w:pPr>
              <w:jc w:val="center"/>
              <w:rPr>
                <w:b/>
                <w:lang w:eastAsia="en-US"/>
              </w:rPr>
            </w:pP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smallCap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Kommunikáció – médiatudatosság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E48" w:rsidRPr="00F66C76" w:rsidRDefault="00F66C76">
            <w:pPr>
              <w:jc w:val="center"/>
              <w:rPr>
                <w:b/>
                <w:lang w:eastAsia="en-US"/>
              </w:rPr>
            </w:pPr>
            <w:r w:rsidRPr="00F66C76">
              <w:rPr>
                <w:b/>
                <w:lang w:eastAsia="en-US"/>
              </w:rPr>
              <w:t>4</w:t>
            </w:r>
          </w:p>
          <w:p w:rsidR="00835E48" w:rsidRPr="00F66C76" w:rsidRDefault="00835E48">
            <w:pPr>
              <w:jc w:val="center"/>
              <w:rPr>
                <w:b/>
                <w:lang w:eastAsia="en-US"/>
              </w:rPr>
            </w:pP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A tanulás tanítása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E48" w:rsidRPr="00F66C76" w:rsidRDefault="00421E14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F66C76" w:rsidRPr="00F66C76">
              <w:rPr>
                <w:b/>
                <w:lang w:eastAsia="en-US"/>
              </w:rPr>
              <w:t xml:space="preserve"> </w:t>
            </w:r>
            <w:r w:rsidR="00F66C76">
              <w:rPr>
                <w:b/>
                <w:color w:val="FF0000"/>
                <w:lang w:eastAsia="en-US"/>
              </w:rPr>
              <w:t xml:space="preserve">+ </w:t>
            </w:r>
            <w:r>
              <w:rPr>
                <w:b/>
                <w:color w:val="FF0000"/>
                <w:lang w:eastAsia="en-US"/>
              </w:rPr>
              <w:t>1</w:t>
            </w:r>
          </w:p>
          <w:p w:rsidR="00835E48" w:rsidRPr="00F66C76" w:rsidRDefault="00835E48">
            <w:pPr>
              <w:jc w:val="center"/>
              <w:rPr>
                <w:b/>
                <w:lang w:eastAsia="en-US"/>
              </w:rPr>
            </w:pP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Egészséges életmód, környezettudatosság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E48" w:rsidRPr="00F66C76" w:rsidRDefault="00835E48">
            <w:pPr>
              <w:jc w:val="center"/>
              <w:rPr>
                <w:b/>
                <w:lang w:eastAsia="en-US"/>
              </w:rPr>
            </w:pPr>
            <w:r w:rsidRPr="00F66C76">
              <w:rPr>
                <w:b/>
                <w:lang w:eastAsia="en-US"/>
              </w:rPr>
              <w:t>4</w:t>
            </w:r>
          </w:p>
          <w:p w:rsidR="00835E48" w:rsidRPr="00F66C76" w:rsidRDefault="00835E48">
            <w:pPr>
              <w:jc w:val="center"/>
              <w:rPr>
                <w:b/>
                <w:lang w:eastAsia="en-US"/>
              </w:rPr>
            </w:pP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Pályaorientáció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5E48" w:rsidRPr="00F66C76" w:rsidRDefault="00F66C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835E48" w:rsidRPr="00F66C76" w:rsidRDefault="00835E48">
            <w:pPr>
              <w:jc w:val="center"/>
              <w:rPr>
                <w:b/>
                <w:lang w:eastAsia="en-US"/>
              </w:rPr>
            </w:pP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835E48">
            <w:pPr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Gazdasági életre nevelés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E48" w:rsidRPr="00F66C76" w:rsidRDefault="00F66C7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835E4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5E48" w:rsidRPr="00421E14" w:rsidRDefault="00421E14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1</w:t>
            </w:r>
          </w:p>
        </w:tc>
      </w:tr>
    </w:tbl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977"/>
      </w:tblGrid>
      <w:tr w:rsidR="00835E48" w:rsidTr="00835E48">
        <w:trPr>
          <w:trHeight w:val="37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spacing w:line="256" w:lineRule="auto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Összes óraszám: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Pr="00F66C76" w:rsidRDefault="00F66C7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</w:tbl>
    <w:p w:rsidR="00835E48" w:rsidRDefault="00835E48" w:rsidP="00835E48"/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="Arial"/>
          <w:b/>
          <w:w w:val="91"/>
        </w:rPr>
        <w:t>Változás – szabály – rendszer – értékelés – szervezés</w:t>
      </w:r>
    </w:p>
    <w:p w:rsidR="00835E48" w:rsidRDefault="00835E48" w:rsidP="00835E48">
      <w:pPr>
        <w:pStyle w:val="Cmsor3"/>
        <w:spacing w:before="0" w:line="276" w:lineRule="auto"/>
        <w:rPr>
          <w:color w:val="000000" w:themeColor="text1"/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</w:t>
      </w:r>
      <w:r w:rsidR="00F66C76">
        <w:rPr>
          <w:color w:val="000000" w:themeColor="text1"/>
          <w:sz w:val="22"/>
        </w:rPr>
        <w:t>6</w:t>
      </w:r>
      <w:r>
        <w:rPr>
          <w:color w:val="000000" w:themeColor="text1"/>
          <w:sz w:val="22"/>
        </w:rPr>
        <w:t xml:space="preserve"> 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 xml:space="preserve">Fejlesztési feladatok és ismeretek </w:t>
      </w:r>
    </w:p>
    <w:p w:rsidR="00835E48" w:rsidRDefault="00835E48" w:rsidP="00835E48"/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Év eleji </w:t>
      </w:r>
      <w:proofErr w:type="gramStart"/>
      <w:r>
        <w:rPr>
          <w:rFonts w:eastAsia="Arial"/>
          <w:sz w:val="22"/>
          <w:szCs w:val="22"/>
        </w:rPr>
        <w:t>adminisztrációs</w:t>
      </w:r>
      <w:proofErr w:type="gramEnd"/>
      <w:r>
        <w:rPr>
          <w:rFonts w:eastAsia="Arial"/>
          <w:sz w:val="22"/>
          <w:szCs w:val="22"/>
        </w:rPr>
        <w:t xml:space="preserve"> feladatok (tankönyv-, taneszköz-problémák).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Iskolai szabályok, hagyományok.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Házirend. Tűzrendészet, balesetvédelem, vagyonvédelem.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w w:val="93"/>
          <w:sz w:val="22"/>
          <w:szCs w:val="22"/>
        </w:rPr>
        <w:t>A tanulók erkölcsi érzékének fejlesztése, a cselekedeteikért és azok</w:t>
      </w:r>
      <w:r>
        <w:rPr>
          <w:rFonts w:eastAsia="Arial"/>
          <w:sz w:val="22"/>
          <w:szCs w:val="22"/>
        </w:rPr>
        <w:t xml:space="preserve"> következményeiért viselt felelősségtudatának elmélyítése, igazságérzetük kibontakoztatása, társadalmi beilleszkedésük elősegítése. 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w w:val="92"/>
          <w:sz w:val="22"/>
          <w:szCs w:val="22"/>
        </w:rPr>
      </w:pPr>
      <w:r>
        <w:rPr>
          <w:rFonts w:eastAsia="Arial"/>
          <w:w w:val="97"/>
          <w:sz w:val="22"/>
          <w:szCs w:val="22"/>
        </w:rPr>
        <w:t>Megbízatások az osztályban,</w:t>
      </w:r>
      <w:r>
        <w:rPr>
          <w:rFonts w:eastAsia="Arial"/>
          <w:w w:val="96"/>
          <w:sz w:val="22"/>
          <w:szCs w:val="22"/>
        </w:rPr>
        <w:t xml:space="preserve"> felelősök megválasztása. DÖK képviselők munkája.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w w:val="92"/>
          <w:sz w:val="22"/>
          <w:szCs w:val="22"/>
        </w:rPr>
      </w:pPr>
      <w:r>
        <w:rPr>
          <w:rFonts w:eastAsia="Arial"/>
          <w:w w:val="96"/>
          <w:sz w:val="22"/>
          <w:szCs w:val="22"/>
        </w:rPr>
        <w:t>Feladattudat, önkontroll, önértékelés, mások értékelése.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w w:val="92"/>
          <w:sz w:val="22"/>
          <w:szCs w:val="22"/>
        </w:rPr>
      </w:pPr>
      <w:r>
        <w:rPr>
          <w:rFonts w:eastAsia="Arial"/>
          <w:w w:val="96"/>
          <w:sz w:val="22"/>
          <w:szCs w:val="22"/>
        </w:rPr>
        <w:t xml:space="preserve">Együttműködési képesség </w:t>
      </w:r>
      <w:r>
        <w:rPr>
          <w:rFonts w:eastAsia="Arial"/>
          <w:w w:val="93"/>
          <w:sz w:val="22"/>
          <w:szCs w:val="22"/>
        </w:rPr>
        <w:t xml:space="preserve">fejlesztése. 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w w:val="93"/>
          <w:sz w:val="22"/>
          <w:szCs w:val="22"/>
        </w:rPr>
      </w:pPr>
      <w:r>
        <w:rPr>
          <w:rFonts w:eastAsia="Arial"/>
          <w:w w:val="93"/>
          <w:sz w:val="22"/>
          <w:szCs w:val="22"/>
        </w:rPr>
        <w:t xml:space="preserve">Az osztálydemokrácia megteremtése. 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w w:val="92"/>
          <w:sz w:val="22"/>
          <w:szCs w:val="22"/>
        </w:rPr>
      </w:pPr>
      <w:r>
        <w:rPr>
          <w:rFonts w:eastAsia="Arial"/>
          <w:w w:val="98"/>
          <w:sz w:val="22"/>
          <w:szCs w:val="22"/>
        </w:rPr>
        <w:t xml:space="preserve">A felelősség, az önálló cselekvés, a megbízhatóság, a </w:t>
      </w:r>
      <w:r>
        <w:rPr>
          <w:rFonts w:eastAsia="Arial"/>
          <w:sz w:val="22"/>
          <w:szCs w:val="22"/>
        </w:rPr>
        <w:t xml:space="preserve">kölcsönös elfogadás elsajátításának támogatása. 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w w:val="95"/>
          <w:sz w:val="22"/>
          <w:szCs w:val="22"/>
        </w:rPr>
        <w:t>Közösségalakítás, formálás. Új ismeretek szerzése a társakról. Egymás megismerése élményeken</w:t>
      </w:r>
      <w:r>
        <w:rPr>
          <w:rFonts w:eastAsia="Arial"/>
          <w:sz w:val="22"/>
          <w:szCs w:val="22"/>
        </w:rPr>
        <w:t xml:space="preserve"> keresztül: pl. nyári élmények, </w:t>
      </w:r>
      <w:proofErr w:type="spellStart"/>
      <w:r>
        <w:rPr>
          <w:rFonts w:eastAsia="Arial"/>
          <w:sz w:val="22"/>
          <w:szCs w:val="22"/>
        </w:rPr>
        <w:t>szünidők</w:t>
      </w:r>
      <w:proofErr w:type="spellEnd"/>
      <w:r>
        <w:rPr>
          <w:rFonts w:eastAsia="Arial"/>
          <w:sz w:val="22"/>
          <w:szCs w:val="22"/>
        </w:rPr>
        <w:t xml:space="preserve"> tervezése.</w:t>
      </w:r>
      <w:r>
        <w:rPr>
          <w:rFonts w:eastAsia="Arial"/>
          <w:w w:val="95"/>
          <w:sz w:val="22"/>
          <w:szCs w:val="22"/>
        </w:rPr>
        <w:t xml:space="preserve"> 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w w:val="90"/>
          <w:sz w:val="22"/>
          <w:szCs w:val="22"/>
        </w:rPr>
      </w:pPr>
      <w:r>
        <w:rPr>
          <w:rFonts w:eastAsia="Arial"/>
          <w:sz w:val="22"/>
          <w:szCs w:val="22"/>
        </w:rPr>
        <w:t xml:space="preserve">Értékelés – Önértékelés 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i/>
          <w:sz w:val="22"/>
          <w:szCs w:val="22"/>
        </w:rPr>
        <w:t>Mit várok/vártam a tanévtől?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"/>
          <w:i/>
          <w:sz w:val="22"/>
          <w:szCs w:val="22"/>
        </w:rPr>
        <w:t>Mit várok/vártam magamtól?</w:t>
      </w:r>
      <w:r>
        <w:rPr>
          <w:rFonts w:eastAsia="Arial"/>
          <w:sz w:val="22"/>
          <w:szCs w:val="22"/>
        </w:rPr>
        <w:t xml:space="preserve"> 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Félévi/év végi bizonyítvány készítése. Önismeret fejlesztését előkészítő tevékenység.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 félévi és év végi munka önértékelése, közösségi munka értékelése. 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w w:val="90"/>
          <w:sz w:val="22"/>
          <w:szCs w:val="22"/>
        </w:rPr>
      </w:pPr>
      <w:r>
        <w:rPr>
          <w:rFonts w:eastAsia="Arial"/>
          <w:sz w:val="22"/>
          <w:szCs w:val="22"/>
        </w:rPr>
        <w:t>Mit vártam magamtól? Mit valósítottam meg? Elégedett vagyok magammal? További tervek.</w:t>
      </w:r>
    </w:p>
    <w:p w:rsidR="00835E48" w:rsidRDefault="00835E48" w:rsidP="00835E48">
      <w:pPr>
        <w:spacing w:line="0" w:lineRule="atLeast"/>
        <w:ind w:left="360"/>
        <w:rPr>
          <w:rFonts w:eastAsia="Arial"/>
          <w:w w:val="93"/>
          <w:sz w:val="22"/>
          <w:szCs w:val="22"/>
        </w:rPr>
      </w:pPr>
      <w:r>
        <w:rPr>
          <w:rFonts w:eastAsia="Arial"/>
          <w:w w:val="90"/>
          <w:sz w:val="22"/>
          <w:szCs w:val="22"/>
        </w:rPr>
        <w:t xml:space="preserve">        </w:t>
      </w:r>
      <w:r>
        <w:rPr>
          <w:rFonts w:eastAsia="Arial"/>
          <w:w w:val="97"/>
          <w:sz w:val="22"/>
          <w:szCs w:val="22"/>
        </w:rPr>
        <w:t xml:space="preserve">Az elsajátított tudást és készségeket tudja énképébe beépíteni. A </w:t>
      </w:r>
      <w:r>
        <w:rPr>
          <w:rFonts w:eastAsia="Arial"/>
          <w:w w:val="93"/>
          <w:sz w:val="22"/>
          <w:szCs w:val="22"/>
        </w:rPr>
        <w:t>tanítás-tanulás egész</w:t>
      </w:r>
    </w:p>
    <w:p w:rsidR="00835E48" w:rsidRDefault="00835E48" w:rsidP="00835E48">
      <w:p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w w:val="93"/>
          <w:sz w:val="22"/>
          <w:szCs w:val="22"/>
        </w:rPr>
        <w:t xml:space="preserve">               folyamatában tudjon </w:t>
      </w:r>
      <w:proofErr w:type="gramStart"/>
      <w:r>
        <w:rPr>
          <w:rFonts w:eastAsia="Arial"/>
          <w:w w:val="93"/>
          <w:sz w:val="22"/>
          <w:szCs w:val="22"/>
        </w:rPr>
        <w:t>aktívan</w:t>
      </w:r>
      <w:proofErr w:type="gramEnd"/>
      <w:r>
        <w:rPr>
          <w:rFonts w:eastAsia="Arial"/>
          <w:w w:val="93"/>
          <w:sz w:val="22"/>
          <w:szCs w:val="22"/>
        </w:rPr>
        <w:t xml:space="preserve"> részt venni, tudja </w:t>
      </w:r>
      <w:r>
        <w:rPr>
          <w:rFonts w:eastAsia="Arial"/>
          <w:sz w:val="22"/>
          <w:szCs w:val="22"/>
        </w:rPr>
        <w:t xml:space="preserve">alakítani fejlődését, sorsát és   </w:t>
      </w:r>
    </w:p>
    <w:p w:rsidR="00835E48" w:rsidRDefault="00835E48" w:rsidP="00835E48">
      <w:p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      </w:t>
      </w:r>
      <w:proofErr w:type="gramStart"/>
      <w:r>
        <w:rPr>
          <w:rFonts w:eastAsia="Arial"/>
          <w:sz w:val="22"/>
          <w:szCs w:val="22"/>
        </w:rPr>
        <w:t>életpályáját</w:t>
      </w:r>
      <w:proofErr w:type="gramEnd"/>
      <w:r>
        <w:rPr>
          <w:rFonts w:eastAsia="Arial"/>
          <w:sz w:val="22"/>
          <w:szCs w:val="22"/>
        </w:rPr>
        <w:t>.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Tanulói jogok és kötelességek.</w:t>
      </w:r>
    </w:p>
    <w:p w:rsidR="00835E48" w:rsidRDefault="00835E48" w:rsidP="00835E48">
      <w:pPr>
        <w:pStyle w:val="Cmsor3"/>
        <w:spacing w:before="12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 xml:space="preserve">Fogalmak </w:t>
      </w:r>
    </w:p>
    <w:p w:rsidR="00835E48" w:rsidRDefault="00835E48" w:rsidP="00835E48">
      <w:pPr>
        <w:rPr>
          <w:sz w:val="22"/>
          <w:szCs w:val="22"/>
        </w:rPr>
      </w:pPr>
      <w:proofErr w:type="gramStart"/>
      <w:r>
        <w:rPr>
          <w:rFonts w:eastAsia="Arial"/>
          <w:w w:val="97"/>
          <w:sz w:val="22"/>
          <w:szCs w:val="22"/>
        </w:rPr>
        <w:t>rend</w:t>
      </w:r>
      <w:proofErr w:type="gramEnd"/>
      <w:r>
        <w:rPr>
          <w:rFonts w:eastAsia="Arial"/>
          <w:w w:val="97"/>
          <w:sz w:val="22"/>
          <w:szCs w:val="22"/>
        </w:rPr>
        <w:t>, szabály, szabálykövetés, törvény, előírás, hagyomány, érték, értékelés, önértékelés</w:t>
      </w:r>
    </w:p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Ki vagyok én, hol a helyem a közösségben, a családban?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</w:t>
      </w:r>
      <w:r>
        <w:rPr>
          <w:color w:val="000000" w:themeColor="text1"/>
          <w:sz w:val="22"/>
        </w:rPr>
        <w:t>8 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w w:val="96"/>
          <w:sz w:val="22"/>
          <w:szCs w:val="22"/>
        </w:rPr>
        <w:t>Milyen teljesítményt várok önmagamtól a hatodik osztályban?</w:t>
      </w:r>
      <w:r>
        <w:rPr>
          <w:rFonts w:eastAsia="Arial"/>
          <w:w w:val="94"/>
          <w:sz w:val="22"/>
          <w:szCs w:val="22"/>
        </w:rPr>
        <w:t xml:space="preserve"> Célkitűzés, önmegvalósítás.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Ki vagyok én</w:t>
      </w:r>
      <w:proofErr w:type="gramStart"/>
      <w:r>
        <w:rPr>
          <w:rFonts w:eastAsia="Arial"/>
          <w:sz w:val="22"/>
          <w:szCs w:val="22"/>
        </w:rPr>
        <w:t>?.</w:t>
      </w:r>
      <w:proofErr w:type="gramEnd"/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Elő kell segíteni a tanuló kedvező adottságainak, szellemi s gyakorlati készségeinek kifejezésre jutását és kiművelését.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Az önismeret fejlesztése 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Testbeszéd. Gesztus, mimika.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Megjelenésünk a rólunk alkotott képnek szerves részét képezik. </w:t>
      </w:r>
      <w:proofErr w:type="spellStart"/>
      <w:r>
        <w:rPr>
          <w:rFonts w:eastAsia="Arial"/>
          <w:sz w:val="22"/>
          <w:szCs w:val="22"/>
        </w:rPr>
        <w:t>Mindezek</w:t>
      </w:r>
      <w:proofErr w:type="spellEnd"/>
      <w:r>
        <w:rPr>
          <w:rFonts w:eastAsia="Arial"/>
          <w:sz w:val="22"/>
          <w:szCs w:val="22"/>
        </w:rPr>
        <w:t xml:space="preserve"> fejlesztése, alakítása nagyon fontos a rólunk kialakított pozitív kép attitűdjéhez.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A család jelentősége, a szülők szerepe az erkölcsi érzék, önismeret, a testi-lelki egészség, a közösség létének alakításban. Harmonikus családi minták közvetítése. 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Az osztályközösség. Helyem a közösségben, barátok, ismerősök iskolán kívül. 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Hozzá kell segíteni, hogy képessé váljék érzelmei hiteles kifejezésére, </w:t>
      </w:r>
      <w:proofErr w:type="gramStart"/>
      <w:r>
        <w:rPr>
          <w:rFonts w:eastAsia="Arial"/>
          <w:sz w:val="22"/>
          <w:szCs w:val="22"/>
        </w:rPr>
        <w:t>empátiára</w:t>
      </w:r>
      <w:proofErr w:type="gramEnd"/>
      <w:r>
        <w:rPr>
          <w:rFonts w:eastAsia="Arial"/>
          <w:sz w:val="22"/>
          <w:szCs w:val="22"/>
        </w:rPr>
        <w:t xml:space="preserve"> és kölcsönös elfogadásra.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Barátságtérkép. Fiúk és lányok barátsága.</w:t>
      </w:r>
      <w:r>
        <w:rPr>
          <w:rFonts w:eastAsia="Arial"/>
          <w:sz w:val="22"/>
          <w:szCs w:val="22"/>
        </w:rPr>
        <w:br/>
        <w:t xml:space="preserve">Együttélés szabályai. 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rFonts w:eastAsia="Arial"/>
          <w:sz w:val="22"/>
          <w:szCs w:val="22"/>
        </w:rPr>
        <w:t>Társismeret: Milyennek látok másokat? Milyennek látnak engem?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 szociális érzékenység fejlesztése, a másság elfogadása.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 felnőttek és én. 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 közös nyelv kialakítása. A felnőttek tisztelete. Példaképek és szerpük a tanulók erkölcsi nevelésében, fejlődésében. </w:t>
      </w:r>
    </w:p>
    <w:p w:rsidR="00835E48" w:rsidRDefault="00835E48" w:rsidP="00835E48"/>
    <w:p w:rsidR="00835E48" w:rsidRDefault="00835E48" w:rsidP="00835E48">
      <w:pPr>
        <w:pStyle w:val="Cmsor3"/>
        <w:spacing w:before="120" w:after="0"/>
        <w:rPr>
          <w:smallCaps/>
          <w:color w:val="0070C0"/>
          <w:sz w:val="22"/>
        </w:rPr>
      </w:pPr>
      <w:proofErr w:type="gramStart"/>
      <w:r>
        <w:rPr>
          <w:smallCaps/>
          <w:color w:val="0070C0"/>
          <w:sz w:val="22"/>
        </w:rPr>
        <w:t>fogalmak</w:t>
      </w:r>
      <w:proofErr w:type="gramEnd"/>
    </w:p>
    <w:p w:rsidR="00835E48" w:rsidRDefault="00835E48" w:rsidP="00835E4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énkép</w:t>
      </w:r>
      <w:proofErr w:type="gramEnd"/>
      <w:r>
        <w:rPr>
          <w:sz w:val="22"/>
          <w:szCs w:val="22"/>
        </w:rPr>
        <w:t>, önismeret, társas kapcsolatok, testbeszéd, példakép, közösség, együttélés szabályrendszere</w:t>
      </w:r>
    </w:p>
    <w:p w:rsidR="00835E48" w:rsidRDefault="00835E48" w:rsidP="00835E48">
      <w:pPr>
        <w:rPr>
          <w:sz w:val="22"/>
          <w:szCs w:val="22"/>
        </w:rPr>
      </w:pPr>
    </w:p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Kommunikáció – médiatudatosság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 </w:t>
      </w:r>
      <w:r w:rsidR="00F66C76">
        <w:rPr>
          <w:smallCaps/>
          <w:sz w:val="22"/>
        </w:rPr>
        <w:t>4</w:t>
      </w:r>
      <w:r>
        <w:rPr>
          <w:smallCaps/>
          <w:sz w:val="22"/>
        </w:rPr>
        <w:t xml:space="preserve"> </w:t>
      </w:r>
      <w:r>
        <w:rPr>
          <w:sz w:val="22"/>
        </w:rPr>
        <w:t>ó</w:t>
      </w:r>
      <w:r>
        <w:rPr>
          <w:color w:val="000000" w:themeColor="text1"/>
          <w:sz w:val="22"/>
        </w:rPr>
        <w:t>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Kommunikációs képesség fejlesztése.</w:t>
      </w:r>
    </w:p>
    <w:p w:rsidR="00C11289" w:rsidRDefault="00C11289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Egyirányú és </w:t>
      </w:r>
      <w:proofErr w:type="gramStart"/>
      <w:r>
        <w:rPr>
          <w:sz w:val="22"/>
          <w:szCs w:val="22"/>
        </w:rPr>
        <w:t>két irányú</w:t>
      </w:r>
      <w:proofErr w:type="gramEnd"/>
      <w:r>
        <w:rPr>
          <w:sz w:val="22"/>
          <w:szCs w:val="22"/>
        </w:rPr>
        <w:t xml:space="preserve"> kommunikáció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>A verbális és nem verbális kommunikáció kódjainak, üzeneteinek megértése, feldolgozása.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Médiatudatosságra nevelés. </w:t>
      </w:r>
      <w:r>
        <w:rPr>
          <w:rFonts w:eastAsia="Arial"/>
          <w:sz w:val="22"/>
          <w:szCs w:val="22"/>
        </w:rPr>
        <w:t>Etikett, netikett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rFonts w:eastAsia="Arial"/>
          <w:w w:val="99"/>
          <w:sz w:val="22"/>
          <w:szCs w:val="22"/>
        </w:rPr>
        <w:t>Ismertessük meg a tanulókat a média működésével és</w:t>
      </w:r>
      <w:r>
        <w:rPr>
          <w:rFonts w:eastAsia="Arial"/>
          <w:w w:val="93"/>
          <w:sz w:val="22"/>
          <w:szCs w:val="22"/>
        </w:rPr>
        <w:t xml:space="preserve"> hatásmechanizmusaival, a média és a társadalom közötti kölcsönös</w:t>
      </w:r>
      <w:r>
        <w:rPr>
          <w:rFonts w:eastAsia="Arial"/>
          <w:w w:val="92"/>
          <w:sz w:val="22"/>
          <w:szCs w:val="22"/>
        </w:rPr>
        <w:t xml:space="preserve"> kapcsolatokkal, a valóságos és a </w:t>
      </w:r>
      <w:proofErr w:type="gramStart"/>
      <w:r>
        <w:rPr>
          <w:rFonts w:eastAsia="Arial"/>
          <w:w w:val="92"/>
          <w:sz w:val="22"/>
          <w:szCs w:val="22"/>
        </w:rPr>
        <w:t>virtuális</w:t>
      </w:r>
      <w:proofErr w:type="gramEnd"/>
      <w:r>
        <w:rPr>
          <w:rFonts w:eastAsia="Arial"/>
          <w:w w:val="92"/>
          <w:sz w:val="22"/>
          <w:szCs w:val="22"/>
        </w:rPr>
        <w:t>, a nyilvános és a bizalmas érintkezés megkülönböztetésének módjával, valamint e különbségek</w:t>
      </w:r>
      <w:r>
        <w:rPr>
          <w:rFonts w:eastAsia="Arial"/>
          <w:w w:val="93"/>
          <w:sz w:val="22"/>
          <w:szCs w:val="22"/>
        </w:rPr>
        <w:t xml:space="preserve"> és az említett médiajellemzők jogi és etikai jelentőségével.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Beszédhelyzetnek megfelelő, kulturált nyelvi magatartás fejlesztése. 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Vitakultúra fejlesztése.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proofErr w:type="gramStart"/>
      <w:r>
        <w:rPr>
          <w:sz w:val="22"/>
          <w:szCs w:val="22"/>
        </w:rPr>
        <w:t>Szituációs</w:t>
      </w:r>
      <w:proofErr w:type="gramEnd"/>
      <w:r>
        <w:rPr>
          <w:sz w:val="22"/>
          <w:szCs w:val="22"/>
        </w:rPr>
        <w:t xml:space="preserve"> játékok: vita, meggyőzés, kérdésfeltevés. Kommunikációs játékok. 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rFonts w:eastAsia="Arial"/>
          <w:w w:val="92"/>
          <w:sz w:val="22"/>
          <w:szCs w:val="22"/>
        </w:rPr>
        <w:t>Készítsük fel a tanulókat az önállóságra, önálló döntésekre.</w:t>
      </w: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>Fogalmak</w:t>
      </w:r>
    </w:p>
    <w:p w:rsidR="00835E48" w:rsidRDefault="00835E48" w:rsidP="00835E4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kommunikációs</w:t>
      </w:r>
      <w:proofErr w:type="gramEnd"/>
      <w:r>
        <w:rPr>
          <w:sz w:val="22"/>
          <w:szCs w:val="22"/>
        </w:rPr>
        <w:t xml:space="preserve"> szabályok, vita, médiatudatosság, önálló döntéshozás, netikett</w:t>
      </w:r>
    </w:p>
    <w:p w:rsidR="00835E48" w:rsidRDefault="00835E48" w:rsidP="00835E48">
      <w:pPr>
        <w:rPr>
          <w:rStyle w:val="Cmsor3Char"/>
          <w:smallCaps/>
          <w:color w:val="0070C0"/>
        </w:rPr>
      </w:pPr>
    </w:p>
    <w:p w:rsidR="00835E48" w:rsidRDefault="00835E48" w:rsidP="00835E48"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A tanulás tanítása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 </w:t>
      </w:r>
      <w:r w:rsidR="00421E14">
        <w:rPr>
          <w:smallCaps/>
          <w:sz w:val="22"/>
        </w:rPr>
        <w:t>4</w:t>
      </w:r>
      <w:r w:rsidR="00C11289">
        <w:rPr>
          <w:smallCaps/>
          <w:color w:val="FF0000"/>
          <w:sz w:val="22"/>
        </w:rPr>
        <w:t xml:space="preserve">+ </w:t>
      </w:r>
      <w:r w:rsidR="00456FEE">
        <w:rPr>
          <w:smallCaps/>
          <w:color w:val="FF0000"/>
          <w:sz w:val="22"/>
        </w:rPr>
        <w:t>1</w:t>
      </w:r>
      <w:r w:rsidR="00C11289">
        <w:rPr>
          <w:smallCaps/>
          <w:sz w:val="22"/>
        </w:rPr>
        <w:t xml:space="preserve"> </w:t>
      </w:r>
      <w:r>
        <w:rPr>
          <w:smallCaps/>
          <w:sz w:val="22"/>
        </w:rPr>
        <w:t xml:space="preserve"> </w:t>
      </w:r>
      <w:r>
        <w:rPr>
          <w:color w:val="000000" w:themeColor="text1"/>
          <w:sz w:val="22"/>
        </w:rPr>
        <w:t>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Szövegfeldolgozás algoritmusának gyakorlása.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Egyénre szabott tanulási módszerek.</w:t>
      </w:r>
    </w:p>
    <w:p w:rsidR="00C11289" w:rsidRDefault="00C11289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Tanulási motiváció erősítése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>Csoport- vagy páros munkában az együttműködés szabályainak elsajátítása.</w:t>
      </w:r>
    </w:p>
    <w:p w:rsidR="00C11289" w:rsidRDefault="00C11289" w:rsidP="00835E48">
      <w:pPr>
        <w:pStyle w:val="Listaszerbekezds"/>
        <w:rPr>
          <w:sz w:val="22"/>
          <w:szCs w:val="22"/>
        </w:rPr>
      </w:pP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Jegyzetelési technikák gyakorlása különböző típusú hallott vagy leírt szövegeken keresztül.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>Tartalmi kivonat, fogalmi háló, gondolati térkép készítése, cédulázás, kulcsszavak kiemelése.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Ösztönző, támogató, megoldást segítő hozzáállás, gondolkodtató kérdéskultúra kialakítása. </w:t>
      </w:r>
    </w:p>
    <w:p w:rsidR="00C11289" w:rsidRPr="00C11289" w:rsidRDefault="00C11289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color w:val="FF0000"/>
          <w:sz w:val="22"/>
          <w:szCs w:val="22"/>
        </w:rPr>
        <w:t>Véleményalkotás a saját iskoláról, fogalmazás</w:t>
      </w:r>
    </w:p>
    <w:p w:rsidR="00C11289" w:rsidRPr="00610BEF" w:rsidRDefault="00C11289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Illyés Gyula Puszták népe részlet </w:t>
      </w:r>
      <w:r w:rsidR="00610BEF">
        <w:rPr>
          <w:color w:val="FF0000"/>
          <w:sz w:val="22"/>
          <w:szCs w:val="22"/>
        </w:rPr>
        <w:t>Az iskolában véleményalkotás</w:t>
      </w:r>
    </w:p>
    <w:p w:rsidR="00610BEF" w:rsidRPr="00456FEE" w:rsidRDefault="00610BEF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 w:rsidRPr="00456FEE">
        <w:rPr>
          <w:sz w:val="22"/>
          <w:szCs w:val="22"/>
        </w:rPr>
        <w:t>A tanulás értelmezése</w:t>
      </w:r>
    </w:p>
    <w:p w:rsidR="00835E48" w:rsidRDefault="00835E48" w:rsidP="00835E48">
      <w:pPr>
        <w:pStyle w:val="Listaszerbekezds"/>
        <w:rPr>
          <w:sz w:val="22"/>
          <w:szCs w:val="22"/>
        </w:rPr>
      </w:pP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>Fogalmak</w:t>
      </w:r>
    </w:p>
    <w:p w:rsidR="00835E48" w:rsidRDefault="00835E48" w:rsidP="00835E48">
      <w:proofErr w:type="gramStart"/>
      <w:r>
        <w:t>szövegértés</w:t>
      </w:r>
      <w:proofErr w:type="gramEnd"/>
      <w:r>
        <w:t>, szövegalkotás, jegyzet</w:t>
      </w:r>
      <w:r w:rsidR="00610BEF">
        <w:t xml:space="preserve">, </w:t>
      </w:r>
      <w:r w:rsidR="00610BEF" w:rsidRPr="00610BEF">
        <w:rPr>
          <w:color w:val="FF0000"/>
        </w:rPr>
        <w:t>tanulás, megtanulás fogalma</w:t>
      </w:r>
      <w:r w:rsidR="00610BEF">
        <w:rPr>
          <w:color w:val="FF0000"/>
        </w:rPr>
        <w:t>, véleményalkotás az iskoláról</w:t>
      </w:r>
    </w:p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Egészséges életmód – környezettudatosság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</w:t>
      </w:r>
      <w:r>
        <w:rPr>
          <w:smallCaps/>
          <w:sz w:val="22"/>
        </w:rPr>
        <w:t xml:space="preserve">4 </w:t>
      </w:r>
      <w:r>
        <w:rPr>
          <w:color w:val="000000" w:themeColor="text1"/>
          <w:sz w:val="22"/>
        </w:rPr>
        <w:t xml:space="preserve">óra 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A serdülőkor gondja, szépsége.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 külső elfogadása. Ápolt, divatos megjelenés. 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rFonts w:eastAsia="Arial"/>
          <w:sz w:val="22"/>
          <w:szCs w:val="22"/>
        </w:rPr>
        <w:t>Testápolás, szépségápolás.</w:t>
      </w:r>
    </w:p>
    <w:p w:rsidR="00835E48" w:rsidRPr="00456FEE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Szerelem, együtt</w:t>
      </w:r>
      <w:r w:rsidR="00456FEE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járás, szexualitás. Konfliktuskezelés.</w:t>
      </w:r>
    </w:p>
    <w:p w:rsidR="00456FEE" w:rsidRDefault="00456FEE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Biztonság a nemi életben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A káros szenvedélyekről.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Környezettudatos magatartás.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>Szelektív hulladékgyűjtés. Közvetlen környezet ápolása.</w:t>
      </w: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 xml:space="preserve">Fogalmak </w:t>
      </w:r>
    </w:p>
    <w:p w:rsidR="00835E48" w:rsidRDefault="00835E48" w:rsidP="00835E48">
      <w:pPr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egészséges életmód, serdülőkori változások, szexualitás, káros szenvedélyek, </w:t>
      </w:r>
      <w:proofErr w:type="gramStart"/>
      <w:r>
        <w:rPr>
          <w:rFonts w:eastAsia="Arial"/>
          <w:sz w:val="22"/>
          <w:szCs w:val="22"/>
        </w:rPr>
        <w:t>konfliktus-</w:t>
      </w:r>
      <w:proofErr w:type="gramEnd"/>
      <w:r>
        <w:rPr>
          <w:rFonts w:eastAsia="Arial"/>
          <w:sz w:val="22"/>
          <w:szCs w:val="22"/>
        </w:rPr>
        <w:t xml:space="preserve"> és stresszkezelés, környezettudatos magatartás</w:t>
      </w:r>
    </w:p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Pályaorientáció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 </w:t>
      </w:r>
      <w:r>
        <w:rPr>
          <w:smallCaps/>
          <w:sz w:val="22"/>
        </w:rPr>
        <w:t xml:space="preserve">5  </w:t>
      </w:r>
      <w:r>
        <w:rPr>
          <w:color w:val="000000" w:themeColor="text1"/>
          <w:sz w:val="22"/>
        </w:rPr>
        <w:t>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Érdeklődési kör, kedvenc tantárgyak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Mely területek, milyen tantárgyak, milyen iskolán kívüli tevékenységek motiválják a tanulókat? 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Kiselőadás készítése – szóbeli kommunikáció gyakorlása.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w w:val="97"/>
          <w:sz w:val="22"/>
          <w:szCs w:val="22"/>
        </w:rPr>
        <w:t xml:space="preserve">Olyan szempontrendszer kialakítása, amely alapján a tanulók </w:t>
      </w:r>
      <w:r>
        <w:rPr>
          <w:rFonts w:eastAsia="Arial"/>
          <w:w w:val="93"/>
          <w:sz w:val="22"/>
          <w:szCs w:val="22"/>
        </w:rPr>
        <w:t xml:space="preserve">kiselőadásokat tudnak készíteni, és azokat az osztályközösség előtt </w:t>
      </w:r>
      <w:r>
        <w:rPr>
          <w:rFonts w:eastAsia="Arial"/>
          <w:sz w:val="22"/>
          <w:szCs w:val="22"/>
        </w:rPr>
        <w:t>elő is tudják adni.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Az önértékelés és mások értékelésének fejlesztése.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w w:val="93"/>
          <w:sz w:val="22"/>
          <w:szCs w:val="22"/>
        </w:rPr>
        <w:t xml:space="preserve">A felvételire való felkészítés olyan helyzetek megteremtésével, ahol </w:t>
      </w:r>
      <w:r>
        <w:rPr>
          <w:rFonts w:eastAsia="Arial"/>
          <w:w w:val="92"/>
          <w:sz w:val="22"/>
          <w:szCs w:val="22"/>
        </w:rPr>
        <w:t xml:space="preserve">a tanulóknak alkalmuk nyílik a vizsgahelyzet megszokására, illetve a </w:t>
      </w:r>
      <w:r>
        <w:rPr>
          <w:rFonts w:eastAsia="Arial"/>
          <w:sz w:val="22"/>
          <w:szCs w:val="22"/>
        </w:rPr>
        <w:t>magabiztos előadásmód gyakorlására.</w:t>
      </w:r>
    </w:p>
    <w:p w:rsidR="00835E48" w:rsidRDefault="00835E48" w:rsidP="00835E48">
      <w:pPr>
        <w:pStyle w:val="Listaszerbekezds"/>
        <w:rPr>
          <w:rFonts w:eastAsia="Arial"/>
          <w:w w:val="93"/>
          <w:sz w:val="22"/>
          <w:szCs w:val="22"/>
        </w:rPr>
      </w:pPr>
      <w:r>
        <w:rPr>
          <w:rFonts w:eastAsia="Arial"/>
          <w:sz w:val="22"/>
          <w:szCs w:val="22"/>
        </w:rPr>
        <w:t>Olyan tevékenység biztosítása, amely révén kipróbálhatják képességeiket, elmélyülhetnek az érdeklődési körüknek megfelelő területeken, és képessé válnak hivatásuk megtalálására, foglalkozásuk, pályájuk kiválasztására, és a hozzá vezető út, erőfeszítés megtételére.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Kiselőadások készítése prezentációval.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 prezentáció fogalmának és fajtáinak ismerete.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rFonts w:eastAsia="Arial"/>
          <w:w w:val="93"/>
          <w:sz w:val="22"/>
          <w:szCs w:val="22"/>
        </w:rPr>
      </w:pPr>
      <w:r>
        <w:rPr>
          <w:rFonts w:eastAsia="Arial"/>
          <w:w w:val="93"/>
          <w:sz w:val="22"/>
          <w:szCs w:val="22"/>
        </w:rPr>
        <w:t>Énkép, önismeret.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Miben vagyok jó? Miben, hol kell még </w:t>
      </w:r>
      <w:proofErr w:type="spellStart"/>
      <w:r>
        <w:rPr>
          <w:rFonts w:eastAsia="Arial"/>
          <w:sz w:val="22"/>
          <w:szCs w:val="22"/>
        </w:rPr>
        <w:t>fejlődnöm</w:t>
      </w:r>
      <w:proofErr w:type="spellEnd"/>
      <w:r>
        <w:rPr>
          <w:rFonts w:eastAsia="Arial"/>
          <w:sz w:val="22"/>
          <w:szCs w:val="22"/>
        </w:rPr>
        <w:t>?</w:t>
      </w:r>
    </w:p>
    <w:p w:rsidR="00835E48" w:rsidRDefault="00835E48" w:rsidP="00835E48">
      <w:pPr>
        <w:pStyle w:val="Listaszerbekezds"/>
        <w:rPr>
          <w:rFonts w:ascii="Arial" w:eastAsia="Arial" w:hAnsi="Arial"/>
        </w:rPr>
      </w:pPr>
      <w:r>
        <w:rPr>
          <w:rFonts w:eastAsia="Arial"/>
          <w:w w:val="93"/>
          <w:sz w:val="22"/>
          <w:szCs w:val="22"/>
        </w:rPr>
        <w:t>Kapcsolódások keresése</w:t>
      </w:r>
      <w:r>
        <w:rPr>
          <w:rFonts w:eastAsia="Arial"/>
          <w:sz w:val="22"/>
          <w:szCs w:val="22"/>
        </w:rPr>
        <w:t xml:space="preserve"> az egyes személyiségtulajdonságok és szakmák között</w:t>
      </w:r>
      <w:r>
        <w:rPr>
          <w:rFonts w:ascii="Arial" w:eastAsia="Arial" w:hAnsi="Arial"/>
        </w:rPr>
        <w:t>.</w:t>
      </w:r>
    </w:p>
    <w:p w:rsidR="00835E48" w:rsidRPr="00456FEE" w:rsidRDefault="00835E48" w:rsidP="00835E48">
      <w:pPr>
        <w:pStyle w:val="Listaszerbekezds"/>
        <w:numPr>
          <w:ilvl w:val="0"/>
          <w:numId w:val="6"/>
        </w:numPr>
        <w:rPr>
          <w:rFonts w:eastAsia="Arial"/>
          <w:w w:val="93"/>
          <w:sz w:val="22"/>
          <w:szCs w:val="22"/>
        </w:rPr>
      </w:pPr>
      <w:r>
        <w:rPr>
          <w:rFonts w:eastAsia="Arial"/>
          <w:sz w:val="22"/>
          <w:szCs w:val="22"/>
        </w:rPr>
        <w:t>Szakmák bemutatása.</w:t>
      </w:r>
    </w:p>
    <w:p w:rsidR="00456FEE" w:rsidRDefault="00456FEE" w:rsidP="00835E48">
      <w:pPr>
        <w:pStyle w:val="Listaszerbekezds"/>
        <w:numPr>
          <w:ilvl w:val="0"/>
          <w:numId w:val="6"/>
        </w:numPr>
        <w:rPr>
          <w:rFonts w:eastAsia="Arial"/>
          <w:w w:val="93"/>
          <w:sz w:val="22"/>
          <w:szCs w:val="22"/>
        </w:rPr>
      </w:pPr>
      <w:r>
        <w:rPr>
          <w:rFonts w:eastAsia="Arial"/>
          <w:sz w:val="22"/>
          <w:szCs w:val="22"/>
        </w:rPr>
        <w:t>Pályaorientációs napok előkészítése</w:t>
      </w:r>
    </w:p>
    <w:p w:rsidR="00835E48" w:rsidRDefault="00835E48" w:rsidP="00835E48">
      <w:pPr>
        <w:pStyle w:val="Listaszerbekezds"/>
      </w:pP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>Fogalmak</w:t>
      </w:r>
    </w:p>
    <w:p w:rsidR="00835E48" w:rsidRDefault="00835E48" w:rsidP="00835E48">
      <w:proofErr w:type="gramStart"/>
      <w:r>
        <w:t>érdeklődési</w:t>
      </w:r>
      <w:proofErr w:type="gramEnd"/>
      <w:r>
        <w:t xml:space="preserve"> kör, önértékelés, személyiségjegyek,  prezentáció, szakmaismeret</w:t>
      </w:r>
    </w:p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Gazdasági életre nevelés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 </w:t>
      </w:r>
      <w:r>
        <w:rPr>
          <w:smallCaps/>
          <w:sz w:val="22"/>
        </w:rPr>
        <w:t xml:space="preserve"> 3</w:t>
      </w:r>
      <w:r>
        <w:rPr>
          <w:smallCaps/>
          <w:color w:val="0070C0"/>
          <w:sz w:val="22"/>
        </w:rPr>
        <w:t xml:space="preserve"> </w:t>
      </w:r>
      <w:r>
        <w:rPr>
          <w:color w:val="000000" w:themeColor="text1"/>
          <w:sz w:val="22"/>
        </w:rPr>
        <w:t>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6"/>
        </w:numPr>
        <w:spacing w:line="0" w:lineRule="atLeast"/>
        <w:rPr>
          <w:sz w:val="22"/>
          <w:szCs w:val="22"/>
        </w:rPr>
      </w:pPr>
      <w:r>
        <w:rPr>
          <w:rFonts w:eastAsia="Arial"/>
          <w:sz w:val="22"/>
          <w:szCs w:val="22"/>
        </w:rPr>
        <w:t>Saját felelősség felismerése az értékteremtő munkában.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Pénzvilág és gazdaság osztályszinten projekt.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 xml:space="preserve">Osztálypénz kezelése, felhasználásáról közös döntés. 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>Osztályszintű karácsonyi ünnepség vagy kirándulás költségvetésének készítése: tervek, programok, költségvetés, számítások végzése, előkészítés</w:t>
      </w:r>
      <w:proofErr w:type="gramStart"/>
      <w:r>
        <w:rPr>
          <w:sz w:val="22"/>
          <w:szCs w:val="22"/>
        </w:rPr>
        <w:t>,,</w:t>
      </w:r>
      <w:proofErr w:type="gramEnd"/>
      <w:r>
        <w:rPr>
          <w:sz w:val="22"/>
          <w:szCs w:val="22"/>
        </w:rPr>
        <w:t xml:space="preserve"> foglalások, stb.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Megvalósulása esetén elemzés.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Lássák a rövid és a hosszú távú célokat, erőforrások kapcsolatát, az egyéni és a közösségi érdekek összefüggéseit, egymásrautaltságot.</w:t>
      </w: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>Fogalmak</w:t>
      </w:r>
    </w:p>
    <w:p w:rsidR="00835E48" w:rsidRDefault="00835E48" w:rsidP="00835E48">
      <w:pPr>
        <w:rPr>
          <w:sz w:val="22"/>
          <w:szCs w:val="22"/>
        </w:rPr>
      </w:pPr>
      <w:proofErr w:type="gramStart"/>
      <w:r>
        <w:rPr>
          <w:rFonts w:eastAsia="Arial"/>
          <w:sz w:val="22"/>
          <w:szCs w:val="22"/>
        </w:rPr>
        <w:t>pénz</w:t>
      </w:r>
      <w:proofErr w:type="gramEnd"/>
      <w:r>
        <w:rPr>
          <w:rFonts w:eastAsia="Arial"/>
          <w:sz w:val="22"/>
          <w:szCs w:val="22"/>
        </w:rPr>
        <w:t>, érték, szolgáltatás, költségvetés, takarékosság</w:t>
      </w:r>
    </w:p>
    <w:p w:rsidR="00835E48" w:rsidRDefault="00835E48" w:rsidP="00835E48"/>
    <w:p w:rsidR="00835E48" w:rsidRDefault="00835E48" w:rsidP="00835E48"/>
    <w:p w:rsidR="00835E48" w:rsidRPr="00456FEE" w:rsidRDefault="00835E48" w:rsidP="00835E48">
      <w:pPr>
        <w:rPr>
          <w:b/>
          <w:color w:val="000000" w:themeColor="text1"/>
        </w:rPr>
      </w:pPr>
      <w:r>
        <w:rPr>
          <w:rStyle w:val="Cmsor3Char"/>
          <w:smallCaps/>
          <w:color w:val="0070C0"/>
        </w:rPr>
        <w:t>Témakör:</w:t>
      </w:r>
      <w:r w:rsidR="00456FEE">
        <w:rPr>
          <w:rStyle w:val="Cmsor3Char"/>
          <w:smallCaps/>
          <w:color w:val="0070C0"/>
        </w:rPr>
        <w:t xml:space="preserve"> </w:t>
      </w:r>
      <w:proofErr w:type="spellStart"/>
      <w:r w:rsidR="00456FEE">
        <w:rPr>
          <w:rFonts w:ascii="Calibri" w:eastAsia="Calibri" w:hAnsi="Calibri" w:cs="Calibri"/>
          <w:color w:val="000000" w:themeColor="text1"/>
        </w:rPr>
        <w:t>Gyurta</w:t>
      </w:r>
      <w:proofErr w:type="spellEnd"/>
      <w:r w:rsidR="00456FEE">
        <w:rPr>
          <w:rFonts w:ascii="Calibri" w:eastAsia="Calibri" w:hAnsi="Calibri" w:cs="Calibri"/>
          <w:color w:val="000000" w:themeColor="text1"/>
        </w:rPr>
        <w:t xml:space="preserve"> Dániel Úszógála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</w:t>
      </w:r>
      <w:r w:rsidR="00456FEE">
        <w:rPr>
          <w:smallCaps/>
          <w:color w:val="FF0000"/>
          <w:sz w:val="22"/>
        </w:rPr>
        <w:t>1</w:t>
      </w:r>
      <w:r>
        <w:rPr>
          <w:smallCaps/>
          <w:color w:val="0070C0"/>
          <w:sz w:val="22"/>
        </w:rPr>
        <w:t xml:space="preserve"> </w:t>
      </w:r>
    </w:p>
    <w:p w:rsidR="00835E48" w:rsidRDefault="00835E48" w:rsidP="00835E48">
      <w:pPr>
        <w:rPr>
          <w:sz w:val="22"/>
          <w:szCs w:val="22"/>
        </w:rPr>
      </w:pPr>
      <w:r>
        <w:rPr>
          <w:sz w:val="22"/>
          <w:szCs w:val="22"/>
        </w:rPr>
        <w:t xml:space="preserve">Iskolánk névadójára emlékezve rendezett kulturális gála. </w:t>
      </w:r>
    </w:p>
    <w:p w:rsidR="00835E48" w:rsidRDefault="00835E48" w:rsidP="00835E48"/>
    <w:p w:rsidR="00835E48" w:rsidRDefault="00835E48" w:rsidP="00835E48"/>
    <w:p w:rsidR="00835E48" w:rsidRDefault="00835E48" w:rsidP="00835E48"/>
    <w:p w:rsidR="00835E48" w:rsidRDefault="00835E48" w:rsidP="00835E48"/>
    <w:p w:rsidR="00835E48" w:rsidRDefault="00835E48" w:rsidP="00835E48">
      <w:pPr>
        <w:jc w:val="center"/>
        <w:rPr>
          <w:b/>
        </w:rPr>
      </w:pPr>
      <w:r>
        <w:rPr>
          <w:b/>
        </w:rPr>
        <w:t>Osztályfőnöki</w:t>
      </w:r>
    </w:p>
    <w:p w:rsidR="00835E48" w:rsidRDefault="00835E48" w:rsidP="00835E48">
      <w:pPr>
        <w:jc w:val="center"/>
        <w:rPr>
          <w:b/>
        </w:rPr>
      </w:pPr>
      <w:r>
        <w:rPr>
          <w:b/>
        </w:rPr>
        <w:t>8. ÉVFOLYAM</w:t>
      </w:r>
    </w:p>
    <w:p w:rsidR="00835E48" w:rsidRDefault="00835E48" w:rsidP="00835E48"/>
    <w:p w:rsidR="00835E48" w:rsidRDefault="00835E48" w:rsidP="00835E48">
      <w:pPr>
        <w:rPr>
          <w:rStyle w:val="Kiemels"/>
          <w:bCs/>
          <w:i/>
          <w:iCs/>
        </w:rPr>
      </w:pPr>
      <w:r>
        <w:rPr>
          <w:rStyle w:val="Kiemels"/>
          <w:bCs/>
          <w:i/>
          <w:iCs/>
        </w:rPr>
        <w:t>Időkeret: 36 óra/év (1 óra/hét)</w:t>
      </w:r>
    </w:p>
    <w:p w:rsidR="00835E48" w:rsidRDefault="00835E48" w:rsidP="00835E48">
      <w:pPr>
        <w:rPr>
          <w:rStyle w:val="Kiemels"/>
          <w:bCs/>
          <w:i/>
          <w:iCs/>
          <w:color w:val="00B050"/>
        </w:rPr>
      </w:pPr>
    </w:p>
    <w:tbl>
      <w:tblPr>
        <w:tblStyle w:val="Rcsostblzat"/>
        <w:tblW w:w="7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90"/>
        <w:gridCol w:w="2980"/>
      </w:tblGrid>
      <w:tr w:rsidR="00835E48" w:rsidTr="00835E4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Témakör neve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Helyi tanterv óraszáma</w:t>
            </w:r>
          </w:p>
          <w:p w:rsidR="00835E48" w:rsidRDefault="00835E4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(heti óraszám:</w:t>
            </w:r>
            <w:r>
              <w:rPr>
                <w:b/>
                <w:sz w:val="20"/>
                <w:szCs w:val="20"/>
                <w:lang w:eastAsia="en-US"/>
              </w:rPr>
              <w:br/>
              <w:t>1 óra)</w:t>
            </w:r>
          </w:p>
        </w:tc>
      </w:tr>
      <w:tr w:rsidR="00835E48" w:rsidTr="00835E48">
        <w:trPr>
          <w:trHeight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835E48">
            <w:pPr>
              <w:rPr>
                <w:rFonts w:eastAsiaTheme="minorHAnsi"/>
                <w:smallCap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Változás – szabály – rendszer – értékelés – szervezés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E48" w:rsidRPr="00086AFA" w:rsidRDefault="004279F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835E48" w:rsidRDefault="00835E48">
            <w:pPr>
              <w:jc w:val="center"/>
              <w:rPr>
                <w:b/>
                <w:color w:val="00B050"/>
                <w:lang w:eastAsia="en-US"/>
              </w:rPr>
            </w:pPr>
          </w:p>
        </w:tc>
      </w:tr>
      <w:tr w:rsidR="00835E48" w:rsidTr="00835E48">
        <w:trPr>
          <w:trHeight w:val="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rStyle w:val="Cmsor3Char"/>
                <w:rFonts w:eastAsiaTheme="minorHAnsi"/>
              </w:rPr>
            </w:pPr>
            <w:r>
              <w:rPr>
                <w:rFonts w:eastAsiaTheme="minorHAnsi"/>
                <w:bCs/>
                <w:lang w:eastAsia="en-US"/>
              </w:rPr>
              <w:t>Ki vagyok én, hol a helyem a közösségben, a családban?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086AF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smallCap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Kommunikáció – médiatudatosság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E48" w:rsidRDefault="00835E4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835E48" w:rsidRDefault="00835E48">
            <w:pPr>
              <w:jc w:val="center"/>
              <w:rPr>
                <w:b/>
                <w:lang w:eastAsia="en-US"/>
              </w:rPr>
            </w:pP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A tanulás tanítása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086AF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Egészséges életmód, környezettudatosság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E48" w:rsidRDefault="00086AF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835E48" w:rsidRDefault="00835E48">
            <w:pPr>
              <w:jc w:val="center"/>
              <w:rPr>
                <w:b/>
                <w:lang w:eastAsia="en-US"/>
              </w:rPr>
            </w:pP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Pályaorientáció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E48" w:rsidRPr="00086AFA" w:rsidRDefault="00086AF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835E48" w:rsidRDefault="00835E48">
            <w:pPr>
              <w:jc w:val="center"/>
              <w:rPr>
                <w:b/>
                <w:color w:val="00B050"/>
                <w:lang w:eastAsia="en-US"/>
              </w:rPr>
            </w:pP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835E48">
            <w:pPr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Gazdasági életre nevelés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Pr="00086AFA" w:rsidRDefault="00086AF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835E48" w:rsidTr="00835E48">
        <w:trPr>
          <w:trHeight w:hRule="exact" w:val="3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Default="00086AFA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Tánc és illemtan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5E48" w:rsidRPr="00086AFA" w:rsidRDefault="004279FF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086AFA">
              <w:rPr>
                <w:b/>
                <w:color w:val="FF0000"/>
                <w:lang w:eastAsia="en-US"/>
              </w:rPr>
              <w:t xml:space="preserve"> + 2</w:t>
            </w:r>
          </w:p>
        </w:tc>
      </w:tr>
    </w:tbl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977"/>
      </w:tblGrid>
      <w:tr w:rsidR="00835E48" w:rsidTr="00835E48">
        <w:trPr>
          <w:trHeight w:val="3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Default="00835E48">
            <w:pPr>
              <w:spacing w:line="256" w:lineRule="auto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  <w:lang w:eastAsia="en-US"/>
              </w:rPr>
              <w:t>Összes óraszám: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E48" w:rsidRPr="00086AFA" w:rsidRDefault="00086AF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</w:tbl>
    <w:p w:rsidR="00835E48" w:rsidRDefault="00835E48" w:rsidP="00835E48">
      <w:pPr>
        <w:rPr>
          <w:bCs/>
          <w:iCs/>
        </w:rPr>
      </w:pPr>
    </w:p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="Arial"/>
          <w:b/>
          <w:w w:val="91"/>
        </w:rPr>
        <w:t>Változás – szabály – rendszer – értékelés – szervezés</w:t>
      </w:r>
    </w:p>
    <w:p w:rsidR="00835E48" w:rsidRDefault="00835E48" w:rsidP="00835E48">
      <w:pPr>
        <w:pStyle w:val="Cmsor3"/>
        <w:spacing w:before="0" w:line="276" w:lineRule="auto"/>
        <w:rPr>
          <w:color w:val="000000" w:themeColor="text1"/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</w:t>
      </w:r>
      <w:r w:rsidR="004279FF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 xml:space="preserve">Fejlesztési feladatok és ismeretek </w:t>
      </w:r>
    </w:p>
    <w:p w:rsidR="00835E48" w:rsidRDefault="00835E48" w:rsidP="00835E48"/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Év eleji </w:t>
      </w:r>
      <w:proofErr w:type="gramStart"/>
      <w:r>
        <w:rPr>
          <w:rFonts w:eastAsia="Arial"/>
          <w:sz w:val="22"/>
          <w:szCs w:val="22"/>
        </w:rPr>
        <w:t>adminisztrációs</w:t>
      </w:r>
      <w:proofErr w:type="gramEnd"/>
      <w:r>
        <w:rPr>
          <w:rFonts w:eastAsia="Arial"/>
          <w:sz w:val="22"/>
          <w:szCs w:val="22"/>
        </w:rPr>
        <w:t xml:space="preserve"> feladatok (tankönyv-, taneszköz-problémák).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Iskolai szabályok, hagyományok.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Házirend. Tűzrendészet, balesetvédelem, vagyonvédelem.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w w:val="93"/>
          <w:sz w:val="22"/>
          <w:szCs w:val="22"/>
        </w:rPr>
        <w:t>A tanulók erkölcsi érzékének fejlesztése, a cselekedeteikért és azok</w:t>
      </w:r>
      <w:r>
        <w:rPr>
          <w:rFonts w:eastAsia="Arial"/>
          <w:sz w:val="22"/>
          <w:szCs w:val="22"/>
        </w:rPr>
        <w:t xml:space="preserve"> következményeiért viselt felelősségtudatának elmélyítése, igazságérzetük kibontakoztatása, társadalmi beilleszkedésük elősegítése. 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w w:val="92"/>
          <w:sz w:val="22"/>
          <w:szCs w:val="22"/>
        </w:rPr>
      </w:pPr>
      <w:r>
        <w:rPr>
          <w:rFonts w:eastAsia="Arial"/>
          <w:w w:val="97"/>
          <w:sz w:val="22"/>
          <w:szCs w:val="22"/>
        </w:rPr>
        <w:t>Megbízatások az osztályban,</w:t>
      </w:r>
      <w:r>
        <w:rPr>
          <w:rFonts w:eastAsia="Arial"/>
          <w:w w:val="96"/>
          <w:sz w:val="22"/>
          <w:szCs w:val="22"/>
        </w:rPr>
        <w:t xml:space="preserve"> felelősök megválasztása. DÖK képviselők munkája.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w w:val="92"/>
          <w:sz w:val="22"/>
          <w:szCs w:val="22"/>
        </w:rPr>
      </w:pPr>
      <w:r>
        <w:rPr>
          <w:rFonts w:eastAsia="Arial"/>
          <w:w w:val="96"/>
          <w:sz w:val="22"/>
          <w:szCs w:val="22"/>
        </w:rPr>
        <w:t>Feladattudat, önkontroll, önértékelés, mások értékelése.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w w:val="95"/>
          <w:sz w:val="22"/>
          <w:szCs w:val="22"/>
        </w:rPr>
        <w:t>Közösségalakítás, formálás. Új ismeretek szerzése a társakról. Egymás megismerése élményeken</w:t>
      </w:r>
      <w:r>
        <w:rPr>
          <w:rFonts w:eastAsia="Arial"/>
          <w:sz w:val="22"/>
          <w:szCs w:val="22"/>
        </w:rPr>
        <w:t xml:space="preserve"> keresztül: pl. nyári élmények, </w:t>
      </w:r>
      <w:proofErr w:type="spellStart"/>
      <w:r>
        <w:rPr>
          <w:rFonts w:eastAsia="Arial"/>
          <w:sz w:val="22"/>
          <w:szCs w:val="22"/>
        </w:rPr>
        <w:t>szünidők</w:t>
      </w:r>
      <w:proofErr w:type="spellEnd"/>
      <w:r>
        <w:rPr>
          <w:rFonts w:eastAsia="Arial"/>
          <w:sz w:val="22"/>
          <w:szCs w:val="22"/>
        </w:rPr>
        <w:t xml:space="preserve"> tervezése.</w:t>
      </w:r>
      <w:r>
        <w:rPr>
          <w:rFonts w:eastAsia="Arial"/>
          <w:w w:val="95"/>
          <w:sz w:val="22"/>
          <w:szCs w:val="22"/>
        </w:rPr>
        <w:t xml:space="preserve"> 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w w:val="90"/>
          <w:sz w:val="22"/>
          <w:szCs w:val="22"/>
        </w:rPr>
      </w:pPr>
      <w:r>
        <w:rPr>
          <w:rFonts w:eastAsia="Arial"/>
          <w:sz w:val="22"/>
          <w:szCs w:val="22"/>
        </w:rPr>
        <w:t xml:space="preserve">Értékelés – Önértékelés 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i/>
          <w:sz w:val="22"/>
          <w:szCs w:val="22"/>
        </w:rPr>
        <w:t>Mit várok/vártam a tanévtől?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"/>
          <w:i/>
          <w:sz w:val="22"/>
          <w:szCs w:val="22"/>
        </w:rPr>
        <w:t>Mit várok/vártam magamtól?</w:t>
      </w:r>
      <w:r>
        <w:rPr>
          <w:rFonts w:eastAsia="Arial"/>
          <w:sz w:val="22"/>
          <w:szCs w:val="22"/>
        </w:rPr>
        <w:t xml:space="preserve"> 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Félévi/év végi bizonyítvány készítése. Önismeret fejlesztését előkészítő tevékenység.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 félévi és év végi munka önértékelése, közösségi munka értékelése. 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w w:val="90"/>
          <w:sz w:val="22"/>
          <w:szCs w:val="22"/>
        </w:rPr>
      </w:pPr>
      <w:r>
        <w:rPr>
          <w:rFonts w:eastAsia="Arial"/>
          <w:sz w:val="22"/>
          <w:szCs w:val="22"/>
        </w:rPr>
        <w:t>Mit vártam magamtól? Mit valósítottam meg? Elégedett vagyok magammal? További tervek.</w:t>
      </w:r>
    </w:p>
    <w:p w:rsidR="00835E48" w:rsidRDefault="00835E48" w:rsidP="00835E48">
      <w:pPr>
        <w:spacing w:line="0" w:lineRule="atLeast"/>
        <w:ind w:left="360"/>
        <w:rPr>
          <w:rFonts w:eastAsia="Arial"/>
          <w:w w:val="93"/>
          <w:sz w:val="22"/>
          <w:szCs w:val="22"/>
        </w:rPr>
      </w:pPr>
      <w:r>
        <w:rPr>
          <w:rFonts w:eastAsia="Arial"/>
          <w:w w:val="90"/>
          <w:sz w:val="22"/>
          <w:szCs w:val="22"/>
        </w:rPr>
        <w:t xml:space="preserve">        </w:t>
      </w:r>
      <w:r>
        <w:rPr>
          <w:rFonts w:eastAsia="Arial"/>
          <w:w w:val="97"/>
          <w:sz w:val="22"/>
          <w:szCs w:val="22"/>
        </w:rPr>
        <w:t xml:space="preserve">Az elsajátított tudást és készségeket tudja énképébe beépíteni. A </w:t>
      </w:r>
      <w:r>
        <w:rPr>
          <w:rFonts w:eastAsia="Arial"/>
          <w:w w:val="93"/>
          <w:sz w:val="22"/>
          <w:szCs w:val="22"/>
        </w:rPr>
        <w:t>tanítás-tanulás egész</w:t>
      </w:r>
    </w:p>
    <w:p w:rsidR="00835E48" w:rsidRDefault="00835E48" w:rsidP="00835E48">
      <w:p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w w:val="93"/>
          <w:sz w:val="22"/>
          <w:szCs w:val="22"/>
        </w:rPr>
        <w:t xml:space="preserve">               folyamatában tudjon </w:t>
      </w:r>
      <w:proofErr w:type="gramStart"/>
      <w:r>
        <w:rPr>
          <w:rFonts w:eastAsia="Arial"/>
          <w:w w:val="93"/>
          <w:sz w:val="22"/>
          <w:szCs w:val="22"/>
        </w:rPr>
        <w:t>aktívan</w:t>
      </w:r>
      <w:proofErr w:type="gramEnd"/>
      <w:r>
        <w:rPr>
          <w:rFonts w:eastAsia="Arial"/>
          <w:w w:val="93"/>
          <w:sz w:val="22"/>
          <w:szCs w:val="22"/>
        </w:rPr>
        <w:t xml:space="preserve"> részt venni, tudja </w:t>
      </w:r>
      <w:r>
        <w:rPr>
          <w:rFonts w:eastAsia="Arial"/>
          <w:sz w:val="22"/>
          <w:szCs w:val="22"/>
        </w:rPr>
        <w:t xml:space="preserve">alakítani fejlődését, sorsát és   </w:t>
      </w:r>
    </w:p>
    <w:p w:rsidR="00835E48" w:rsidRDefault="00835E48" w:rsidP="00835E48">
      <w:p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      </w:t>
      </w:r>
      <w:proofErr w:type="gramStart"/>
      <w:r>
        <w:rPr>
          <w:rFonts w:eastAsia="Arial"/>
          <w:sz w:val="22"/>
          <w:szCs w:val="22"/>
        </w:rPr>
        <w:t>életpályáját</w:t>
      </w:r>
      <w:proofErr w:type="gramEnd"/>
      <w:r>
        <w:rPr>
          <w:rFonts w:eastAsia="Arial"/>
          <w:sz w:val="22"/>
          <w:szCs w:val="22"/>
        </w:rPr>
        <w:t>.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Tanulói jogok és kötelességek.</w:t>
      </w:r>
    </w:p>
    <w:p w:rsidR="00835E48" w:rsidRDefault="00835E48" w:rsidP="00835E48">
      <w:pPr>
        <w:pStyle w:val="Listaszerbekezds"/>
        <w:numPr>
          <w:ilvl w:val="0"/>
          <w:numId w:val="2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Ballagásra készülés.</w:t>
      </w:r>
    </w:p>
    <w:p w:rsidR="00835E48" w:rsidRDefault="00835E48" w:rsidP="00835E48">
      <w:pPr>
        <w:pStyle w:val="Cmsor3"/>
        <w:spacing w:before="12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 xml:space="preserve">Fogalmak </w:t>
      </w:r>
    </w:p>
    <w:p w:rsidR="00835E48" w:rsidRDefault="00835E48" w:rsidP="00835E48">
      <w:pPr>
        <w:rPr>
          <w:sz w:val="22"/>
          <w:szCs w:val="22"/>
        </w:rPr>
      </w:pPr>
      <w:proofErr w:type="gramStart"/>
      <w:r>
        <w:rPr>
          <w:rFonts w:eastAsia="Arial"/>
          <w:w w:val="97"/>
          <w:sz w:val="22"/>
          <w:szCs w:val="22"/>
        </w:rPr>
        <w:t>rend</w:t>
      </w:r>
      <w:proofErr w:type="gramEnd"/>
      <w:r>
        <w:rPr>
          <w:rFonts w:eastAsia="Arial"/>
          <w:w w:val="97"/>
          <w:sz w:val="22"/>
          <w:szCs w:val="22"/>
        </w:rPr>
        <w:t>, szabály, szabálykövetés, törvény, előírás, hagyomány, érték, értékelés, önértékelés</w:t>
      </w:r>
    </w:p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Ki vagyok én, hol a helyem a közösségben, a családban?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</w:t>
      </w:r>
      <w:r w:rsidR="004279FF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 xml:space="preserve"> 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Ki vagyok én</w:t>
      </w:r>
      <w:proofErr w:type="gramStart"/>
      <w:r>
        <w:rPr>
          <w:rFonts w:eastAsia="Arial"/>
          <w:sz w:val="22"/>
          <w:szCs w:val="22"/>
        </w:rPr>
        <w:t>?.</w:t>
      </w:r>
      <w:proofErr w:type="gramEnd"/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Elő kell segíteni a tanuló kedvező adottságainak, szellemi s gyakorlati készségeinek kifejezésre jutását és kiművelését.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Az önismeret fejlesztése 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Testbeszéd. Gesztus, mimika.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Megjelenésünk a rólunk alkotott képnek szerves részét képezik. </w:t>
      </w:r>
      <w:proofErr w:type="spellStart"/>
      <w:r>
        <w:rPr>
          <w:rFonts w:eastAsia="Arial"/>
          <w:sz w:val="22"/>
          <w:szCs w:val="22"/>
        </w:rPr>
        <w:t>Mindezek</w:t>
      </w:r>
      <w:proofErr w:type="spellEnd"/>
      <w:r>
        <w:rPr>
          <w:rFonts w:eastAsia="Arial"/>
          <w:sz w:val="22"/>
          <w:szCs w:val="22"/>
        </w:rPr>
        <w:t xml:space="preserve"> fejlesztése, alakítása nagyon fontos a rólunk kialakított pozitív kép attitűdjéhez.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Barátságtérkép. Fiúk és lányok barátsága.</w:t>
      </w:r>
      <w:r>
        <w:rPr>
          <w:rFonts w:eastAsia="Arial"/>
          <w:sz w:val="22"/>
          <w:szCs w:val="22"/>
        </w:rPr>
        <w:br/>
        <w:t xml:space="preserve">Együttélés szabályai. </w:t>
      </w:r>
      <w:proofErr w:type="gramStart"/>
      <w:r>
        <w:rPr>
          <w:rFonts w:eastAsia="Arial"/>
          <w:sz w:val="22"/>
          <w:szCs w:val="22"/>
        </w:rPr>
        <w:t>Konfliktusok</w:t>
      </w:r>
      <w:proofErr w:type="gramEnd"/>
      <w:r>
        <w:rPr>
          <w:rFonts w:eastAsia="Arial"/>
          <w:sz w:val="22"/>
          <w:szCs w:val="22"/>
        </w:rPr>
        <w:t xml:space="preserve"> megoldása a kapcsolatokban.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 szociális érzékenység fejlesztése, a másság elfogadása.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Helyem a tágabb közösségben. 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Hozzá kell segíteni, hogy képessé váljék érzelmei hiteles kifejezésére, </w:t>
      </w:r>
      <w:proofErr w:type="gramStart"/>
      <w:r>
        <w:rPr>
          <w:rFonts w:eastAsia="Arial"/>
          <w:sz w:val="22"/>
          <w:szCs w:val="22"/>
        </w:rPr>
        <w:t>empátiára</w:t>
      </w:r>
      <w:proofErr w:type="gramEnd"/>
      <w:r>
        <w:rPr>
          <w:rFonts w:eastAsia="Arial"/>
          <w:sz w:val="22"/>
          <w:szCs w:val="22"/>
        </w:rPr>
        <w:t xml:space="preserve"> és kölcsönös elfogadásra.</w:t>
      </w:r>
    </w:p>
    <w:p w:rsidR="00835E48" w:rsidRDefault="00835E48" w:rsidP="00835E48">
      <w:pPr>
        <w:pStyle w:val="Listaszerbekezds"/>
        <w:numPr>
          <w:ilvl w:val="0"/>
          <w:numId w:val="2"/>
        </w:numPr>
      </w:pPr>
      <w:r>
        <w:rPr>
          <w:rFonts w:eastAsia="Arial"/>
          <w:sz w:val="22"/>
          <w:szCs w:val="22"/>
        </w:rPr>
        <w:t xml:space="preserve">Az iskola kapuján kívül. 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Útban a felnőtt lét felé. Jövőkép, tervek, célok.</w:t>
      </w:r>
    </w:p>
    <w:p w:rsidR="00835E48" w:rsidRDefault="00835E48" w:rsidP="00835E48">
      <w:pPr>
        <w:pStyle w:val="Listaszerbekezds"/>
      </w:pPr>
      <w:r>
        <w:rPr>
          <w:rFonts w:eastAsia="Arial"/>
          <w:sz w:val="22"/>
          <w:szCs w:val="22"/>
        </w:rPr>
        <w:t>Fiatalkori bűnözés.</w:t>
      </w:r>
    </w:p>
    <w:p w:rsidR="00835E48" w:rsidRDefault="00835E48" w:rsidP="00835E48"/>
    <w:p w:rsidR="00835E48" w:rsidRDefault="00835E48" w:rsidP="00835E48">
      <w:pPr>
        <w:pStyle w:val="Cmsor3"/>
        <w:spacing w:before="120" w:after="0"/>
        <w:rPr>
          <w:smallCaps/>
          <w:color w:val="0070C0"/>
          <w:sz w:val="22"/>
        </w:rPr>
      </w:pPr>
      <w:proofErr w:type="gramStart"/>
      <w:r>
        <w:rPr>
          <w:smallCaps/>
          <w:color w:val="0070C0"/>
          <w:sz w:val="22"/>
        </w:rPr>
        <w:t>fogalmak</w:t>
      </w:r>
      <w:proofErr w:type="gramEnd"/>
    </w:p>
    <w:p w:rsidR="00835E48" w:rsidRDefault="00835E48" w:rsidP="00835E48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énkép</w:t>
      </w:r>
      <w:proofErr w:type="gramEnd"/>
      <w:r>
        <w:rPr>
          <w:sz w:val="22"/>
          <w:szCs w:val="22"/>
        </w:rPr>
        <w:t>, önismeret, társas kapcsolatok, testbeszéd, közösség, együttélés szabályrendszere</w:t>
      </w:r>
    </w:p>
    <w:p w:rsidR="00835E48" w:rsidRDefault="00835E48" w:rsidP="00835E48">
      <w:pPr>
        <w:rPr>
          <w:sz w:val="22"/>
          <w:szCs w:val="22"/>
        </w:rPr>
      </w:pPr>
    </w:p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Kommunikáció – médiatudatosság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 </w:t>
      </w:r>
      <w:r>
        <w:rPr>
          <w:smallCaps/>
          <w:sz w:val="22"/>
        </w:rPr>
        <w:t xml:space="preserve">3 </w:t>
      </w:r>
      <w:r>
        <w:rPr>
          <w:sz w:val="22"/>
        </w:rPr>
        <w:t>ó</w:t>
      </w:r>
      <w:r>
        <w:rPr>
          <w:color w:val="000000" w:themeColor="text1"/>
          <w:sz w:val="22"/>
        </w:rPr>
        <w:t>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Internetnyelv. 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rFonts w:eastAsia="Arial"/>
          <w:w w:val="92"/>
          <w:sz w:val="22"/>
          <w:szCs w:val="22"/>
        </w:rPr>
        <w:t xml:space="preserve">A 20-21. századi vívmányok biztos és kulturált használata mellett az </w:t>
      </w:r>
      <w:r>
        <w:rPr>
          <w:rFonts w:eastAsia="Arial"/>
          <w:sz w:val="22"/>
          <w:szCs w:val="22"/>
        </w:rPr>
        <w:t xml:space="preserve">anyanyelvi kultúra megtartásának fontossága. </w:t>
      </w:r>
      <w:r>
        <w:rPr>
          <w:rFonts w:eastAsia="Arial"/>
          <w:w w:val="99"/>
          <w:sz w:val="22"/>
          <w:szCs w:val="22"/>
        </w:rPr>
        <w:t>A normakövető helyesírás alkalmazása e-</w:t>
      </w:r>
      <w:proofErr w:type="spellStart"/>
      <w:r>
        <w:rPr>
          <w:rFonts w:eastAsia="Arial"/>
          <w:w w:val="99"/>
          <w:sz w:val="22"/>
          <w:szCs w:val="22"/>
        </w:rPr>
        <w:t>mailezés</w:t>
      </w:r>
      <w:proofErr w:type="spellEnd"/>
      <w:r>
        <w:rPr>
          <w:rFonts w:eastAsia="Arial"/>
          <w:w w:val="99"/>
          <w:sz w:val="22"/>
          <w:szCs w:val="22"/>
        </w:rPr>
        <w:t xml:space="preserve"> és </w:t>
      </w:r>
      <w:proofErr w:type="spellStart"/>
      <w:r>
        <w:rPr>
          <w:rFonts w:eastAsia="Arial"/>
          <w:w w:val="99"/>
          <w:sz w:val="22"/>
          <w:szCs w:val="22"/>
        </w:rPr>
        <w:t>chatelés</w:t>
      </w:r>
      <w:proofErr w:type="spellEnd"/>
      <w:r>
        <w:rPr>
          <w:rFonts w:eastAsia="Arial"/>
          <w:w w:val="99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 xml:space="preserve">alkalmával. </w:t>
      </w:r>
      <w:r>
        <w:rPr>
          <w:rFonts w:eastAsia="Arial"/>
          <w:w w:val="98"/>
          <w:sz w:val="22"/>
          <w:szCs w:val="22"/>
        </w:rPr>
        <w:t>A levél tartalmi és formai elemeinek megőrzése e-mail írásakor.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Etikett, netikett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Az alapvető viselkedési normák kiterjesztése a mindennapi viselkedés területén megjelenő internetes világra. 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Tudatosítani kell a tanulókban, hogy a netikett, azaz az internet etikettje, írott és íratlan normák, szabályai is mindenki számára kötelező érvényűek. 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rFonts w:eastAsia="Arial"/>
          <w:sz w:val="22"/>
          <w:szCs w:val="22"/>
        </w:rPr>
        <w:t>Az internetes közösségek hagyományos közösségekhez hasonló működésének ismertetése, annak érdekében, hogy tudják a tanulók, ezek a közösségek is kiközösítik azokat a tagokat, akik a szabályrendszerüket nem tartják be.</w:t>
      </w:r>
    </w:p>
    <w:p w:rsidR="00835E48" w:rsidRDefault="00835E48" w:rsidP="00835E48">
      <w:pPr>
        <w:pStyle w:val="Listaszerbekezd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Beszédhelyzetnek megfelelő, kulturált nyelvi magatartás fejlesztése. </w:t>
      </w: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>Fogalmak</w:t>
      </w:r>
    </w:p>
    <w:p w:rsidR="00835E48" w:rsidRDefault="00835E48" w:rsidP="00835E48">
      <w:pPr>
        <w:rPr>
          <w:sz w:val="22"/>
          <w:szCs w:val="22"/>
        </w:rPr>
      </w:pPr>
      <w:r>
        <w:rPr>
          <w:sz w:val="22"/>
          <w:szCs w:val="22"/>
        </w:rPr>
        <w:t>internetnyelv, etikett, netikett, szabályrendszerek</w:t>
      </w:r>
    </w:p>
    <w:p w:rsidR="004279FF" w:rsidRDefault="004279FF" w:rsidP="00835E48">
      <w:pPr>
        <w:rPr>
          <w:sz w:val="22"/>
          <w:szCs w:val="22"/>
        </w:rPr>
      </w:pPr>
    </w:p>
    <w:p w:rsidR="004279FF" w:rsidRDefault="004279FF" w:rsidP="00835E48">
      <w:pPr>
        <w:rPr>
          <w:sz w:val="22"/>
          <w:szCs w:val="22"/>
        </w:rPr>
      </w:pPr>
    </w:p>
    <w:p w:rsidR="004279FF" w:rsidRDefault="004279FF" w:rsidP="00835E48">
      <w:pPr>
        <w:rPr>
          <w:sz w:val="22"/>
          <w:szCs w:val="22"/>
        </w:rPr>
      </w:pPr>
    </w:p>
    <w:p w:rsidR="00835E48" w:rsidRDefault="00835E48" w:rsidP="00835E48">
      <w:pPr>
        <w:rPr>
          <w:rStyle w:val="Cmsor3Char"/>
          <w:smallCaps/>
          <w:color w:val="0070C0"/>
        </w:rPr>
      </w:pPr>
    </w:p>
    <w:p w:rsidR="00835E48" w:rsidRDefault="00835E48" w:rsidP="00835E48"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A tanulás tanítása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 </w:t>
      </w:r>
      <w:r w:rsidR="004279FF">
        <w:rPr>
          <w:smallCaps/>
          <w:sz w:val="22"/>
        </w:rPr>
        <w:t>3</w:t>
      </w:r>
      <w:r>
        <w:rPr>
          <w:smallCaps/>
          <w:sz w:val="22"/>
        </w:rPr>
        <w:t xml:space="preserve"> </w:t>
      </w:r>
      <w:r>
        <w:rPr>
          <w:color w:val="000000" w:themeColor="text1"/>
          <w:sz w:val="22"/>
        </w:rPr>
        <w:t>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Szövegfeldolgozás algoritmusának gyakorlása.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Egyénre szabott tanulási módszerek. </w:t>
      </w:r>
    </w:p>
    <w:p w:rsidR="00404BC7" w:rsidRDefault="00404BC7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 tanulást megelőző megismerési folyamatok</w:t>
      </w:r>
    </w:p>
    <w:p w:rsidR="00404BC7" w:rsidRDefault="00404BC7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 tanulást kiváltó külső hatások megismerése, véleményalkotás</w:t>
      </w:r>
    </w:p>
    <w:p w:rsidR="00615045" w:rsidRDefault="00615045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Saját tanulási szokásaim, önismeret</w:t>
      </w:r>
    </w:p>
    <w:p w:rsidR="00615045" w:rsidRDefault="00615045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Tanulás tervezése</w:t>
      </w: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>Fogalmak</w:t>
      </w:r>
    </w:p>
    <w:p w:rsidR="00835E48" w:rsidRDefault="00835E48" w:rsidP="00835E48">
      <w:proofErr w:type="gramStart"/>
      <w:r>
        <w:t>szövegértés</w:t>
      </w:r>
      <w:proofErr w:type="gramEnd"/>
      <w:r>
        <w:t>, tanulási módszerek</w:t>
      </w:r>
      <w:r w:rsidR="00615045">
        <w:t>, tanulási motiváció, tanulási napirend</w:t>
      </w:r>
      <w:r>
        <w:t xml:space="preserve">  </w:t>
      </w:r>
    </w:p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Egészséges életmód – környezettudatosság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</w:t>
      </w:r>
      <w:r w:rsidR="004279FF">
        <w:rPr>
          <w:smallCaps/>
          <w:sz w:val="22"/>
        </w:rPr>
        <w:t>4</w:t>
      </w:r>
      <w:r>
        <w:rPr>
          <w:smallCaps/>
          <w:sz w:val="22"/>
        </w:rPr>
        <w:t xml:space="preserve"> </w:t>
      </w:r>
      <w:r>
        <w:rPr>
          <w:color w:val="000000" w:themeColor="text1"/>
          <w:sz w:val="22"/>
        </w:rPr>
        <w:t xml:space="preserve">óra 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Testi-lelki egészség.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rFonts w:eastAsia="Arial"/>
          <w:sz w:val="22"/>
          <w:szCs w:val="22"/>
        </w:rPr>
        <w:t>Az egészséges életmódra nevelés hozzásegít az egészséges testi állapot örömteli megéléséhez.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Halló fiúk, halló lányok! </w:t>
      </w:r>
      <w:r>
        <w:rPr>
          <w:rFonts w:eastAsia="Arial"/>
          <w:sz w:val="22"/>
          <w:szCs w:val="22"/>
        </w:rPr>
        <w:br/>
        <w:t xml:space="preserve">Szerelem, </w:t>
      </w:r>
      <w:proofErr w:type="spellStart"/>
      <w:r>
        <w:rPr>
          <w:rFonts w:eastAsia="Arial"/>
          <w:sz w:val="22"/>
          <w:szCs w:val="22"/>
        </w:rPr>
        <w:t>együttjárás</w:t>
      </w:r>
      <w:proofErr w:type="spellEnd"/>
      <w:r>
        <w:rPr>
          <w:rFonts w:eastAsia="Arial"/>
          <w:sz w:val="22"/>
          <w:szCs w:val="22"/>
        </w:rPr>
        <w:t xml:space="preserve">, szexualitás. 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Túlfűtött érzelmi megnyilvánulások, a másik nem tisztelete.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Felelősségteljes magatartás. Előrelátás, tervezés. 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 xml:space="preserve">Legyenek képesek a lelki egyensúlyok megóvására, gondozására, társas viselkedésük szabályozására, társas </w:t>
      </w:r>
      <w:proofErr w:type="gramStart"/>
      <w:r>
        <w:rPr>
          <w:sz w:val="22"/>
          <w:szCs w:val="22"/>
        </w:rPr>
        <w:t>konfliktusok</w:t>
      </w:r>
      <w:proofErr w:type="gramEnd"/>
      <w:r>
        <w:rPr>
          <w:sz w:val="22"/>
          <w:szCs w:val="22"/>
        </w:rPr>
        <w:t xml:space="preserve"> kezelésére.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Az élet tisztelete: abortusz, kegyes halál (</w:t>
      </w:r>
      <w:proofErr w:type="spellStart"/>
      <w:r>
        <w:rPr>
          <w:rFonts w:eastAsia="Arial"/>
          <w:sz w:val="22"/>
          <w:szCs w:val="22"/>
        </w:rPr>
        <w:t>eutanáza</w:t>
      </w:r>
      <w:proofErr w:type="spellEnd"/>
      <w:r>
        <w:rPr>
          <w:rFonts w:eastAsia="Arial"/>
          <w:sz w:val="22"/>
          <w:szCs w:val="22"/>
        </w:rPr>
        <w:t>), meghívott halál (öngyilkosság).</w:t>
      </w:r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Szenvedélybetegségek</w:t>
      </w:r>
      <w:proofErr w:type="gramStart"/>
      <w:r>
        <w:rPr>
          <w:rFonts w:eastAsia="Arial"/>
          <w:sz w:val="22"/>
          <w:szCs w:val="22"/>
        </w:rPr>
        <w:t>..</w:t>
      </w:r>
      <w:proofErr w:type="gramEnd"/>
    </w:p>
    <w:p w:rsidR="00835E48" w:rsidRDefault="00835E48" w:rsidP="00835E48">
      <w:pPr>
        <w:pStyle w:val="Listaszerbekezds"/>
        <w:numPr>
          <w:ilvl w:val="0"/>
          <w:numId w:val="4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Környezettudatos magatartás.</w:t>
      </w: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 xml:space="preserve">Fogalmak </w:t>
      </w:r>
    </w:p>
    <w:p w:rsidR="00835E48" w:rsidRDefault="00835E48" w:rsidP="00835E48">
      <w:pPr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szexualitás, érzelem, szerelem, abortusz, eutanázia, öngyilkosság, káros szenvedélyek, </w:t>
      </w:r>
      <w:proofErr w:type="gramStart"/>
      <w:r>
        <w:rPr>
          <w:rFonts w:eastAsia="Arial"/>
          <w:sz w:val="22"/>
          <w:szCs w:val="22"/>
        </w:rPr>
        <w:t>konfliktus-</w:t>
      </w:r>
      <w:proofErr w:type="gramEnd"/>
      <w:r>
        <w:rPr>
          <w:rFonts w:eastAsia="Arial"/>
          <w:sz w:val="22"/>
          <w:szCs w:val="22"/>
        </w:rPr>
        <w:t xml:space="preserve"> és stresszkezelés, lelki egyensúly</w:t>
      </w:r>
    </w:p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Pályaorientáció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 </w:t>
      </w:r>
      <w:r w:rsidR="004279FF">
        <w:rPr>
          <w:smallCaps/>
          <w:sz w:val="22"/>
        </w:rPr>
        <w:t>6</w:t>
      </w:r>
      <w:r>
        <w:rPr>
          <w:smallCaps/>
          <w:sz w:val="22"/>
        </w:rPr>
        <w:t xml:space="preserve">  </w:t>
      </w:r>
      <w:r>
        <w:rPr>
          <w:color w:val="000000" w:themeColor="text1"/>
          <w:sz w:val="22"/>
        </w:rPr>
        <w:t>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t>Fejlesztési feladatok és ismeretek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Mindenki tehetséges valamiben. Te miben?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rFonts w:eastAsia="Arial"/>
          <w:w w:val="93"/>
          <w:sz w:val="22"/>
          <w:szCs w:val="22"/>
        </w:rPr>
      </w:pPr>
      <w:r>
        <w:rPr>
          <w:rFonts w:eastAsia="Arial"/>
          <w:sz w:val="22"/>
          <w:szCs w:val="22"/>
        </w:rPr>
        <w:t>Szakmák bemutatása.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Kiselőadások készítése (prezentációval) </w:t>
      </w:r>
      <w:r>
        <w:rPr>
          <w:sz w:val="22"/>
          <w:szCs w:val="22"/>
        </w:rPr>
        <w:t>– szóbeli kommunikáció gyakorlása.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w w:val="97"/>
          <w:sz w:val="22"/>
          <w:szCs w:val="22"/>
        </w:rPr>
        <w:t xml:space="preserve">Olyan szempontrendszer kialakítása, amely alapján a tanulók </w:t>
      </w:r>
      <w:r>
        <w:rPr>
          <w:rFonts w:eastAsia="Arial"/>
          <w:w w:val="93"/>
          <w:sz w:val="22"/>
          <w:szCs w:val="22"/>
        </w:rPr>
        <w:t xml:space="preserve">kiselőadásokat tudnak készíteni, és azokat az osztályközösség előtt </w:t>
      </w:r>
      <w:r>
        <w:rPr>
          <w:rFonts w:eastAsia="Arial"/>
          <w:sz w:val="22"/>
          <w:szCs w:val="22"/>
        </w:rPr>
        <w:t xml:space="preserve">elő is tudják adni. 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Az önértékelés és mások értékelésének fejlesztése.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rFonts w:eastAsia="Arial"/>
          <w:sz w:val="22"/>
          <w:szCs w:val="22"/>
        </w:rPr>
      </w:pPr>
      <w:r>
        <w:rPr>
          <w:rFonts w:eastAsia="Arial"/>
          <w:w w:val="93"/>
          <w:sz w:val="22"/>
          <w:szCs w:val="22"/>
        </w:rPr>
        <w:t>Hogyan készülök a felvételire?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w w:val="93"/>
          <w:sz w:val="22"/>
          <w:szCs w:val="22"/>
        </w:rPr>
        <w:t xml:space="preserve">A felvételire való felkészítés olyan helyzetek megteremtésével, ahol </w:t>
      </w:r>
      <w:r>
        <w:rPr>
          <w:rFonts w:eastAsia="Arial"/>
          <w:w w:val="92"/>
          <w:sz w:val="22"/>
          <w:szCs w:val="22"/>
        </w:rPr>
        <w:t xml:space="preserve">a tanulóknak alkalmuk nyílik a vizsgahelyzet megszokására, illetve a </w:t>
      </w:r>
      <w:r>
        <w:rPr>
          <w:rFonts w:eastAsia="Arial"/>
          <w:sz w:val="22"/>
          <w:szCs w:val="22"/>
        </w:rPr>
        <w:t>magabiztos előadásmód gyakorlására.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Olyan tevékenység biztosítása, amely révén kipróbálhatják képességeiket, elmélyülhetnek az érdeklődési körüknek megfelelő területeken, és képessé válnak hivatásuk megtalálására, foglalkozásuk, pályájuk kiválasztására, és a hozzá vezető út, erőfeszítés megtételére. </w:t>
      </w:r>
    </w:p>
    <w:p w:rsidR="00835E48" w:rsidRDefault="00835E48" w:rsidP="00835E48">
      <w:pPr>
        <w:pStyle w:val="Listaszerbekezds"/>
        <w:rPr>
          <w:rFonts w:eastAsia="Arial"/>
          <w:w w:val="93"/>
          <w:sz w:val="22"/>
          <w:szCs w:val="22"/>
        </w:rPr>
      </w:pPr>
      <w:r>
        <w:rPr>
          <w:rFonts w:eastAsia="Arial"/>
          <w:sz w:val="22"/>
          <w:szCs w:val="22"/>
        </w:rPr>
        <w:t xml:space="preserve">Ehhez fejleszteni kell bennük a segítéssel, az együttműködéssel, a vezetéssel és a versengéssel kapcsolatos magatartásmódokat és azok kezelését. 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rFonts w:eastAsia="Arial"/>
          <w:w w:val="93"/>
          <w:sz w:val="22"/>
          <w:szCs w:val="22"/>
        </w:rPr>
      </w:pPr>
      <w:r>
        <w:rPr>
          <w:rFonts w:eastAsia="Arial"/>
          <w:w w:val="93"/>
          <w:sz w:val="22"/>
          <w:szCs w:val="22"/>
        </w:rPr>
        <w:t>Az önéletrajz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Az új típusú önéletrajz tartalmi és formai követelményei.  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Az írásban történő bemutatkozás szabályai a papíralapú és online felületen. 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 kézzel írt önéletrajz küllemének követelményei: Önéletrajz olvasható írás, a helyesírás fontossága, áthúzások, satírozások, lefestők mellőzése. 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Az online felületen küldött önéletrajz kísérőlevelének formai és tartalmi, </w:t>
      </w:r>
      <w:proofErr w:type="spellStart"/>
      <w:r>
        <w:rPr>
          <w:rFonts w:eastAsia="Arial"/>
          <w:sz w:val="22"/>
          <w:szCs w:val="22"/>
        </w:rPr>
        <w:t>netikettbeli</w:t>
      </w:r>
      <w:proofErr w:type="spellEnd"/>
      <w:r>
        <w:rPr>
          <w:rFonts w:eastAsia="Arial"/>
          <w:sz w:val="22"/>
          <w:szCs w:val="22"/>
        </w:rPr>
        <w:t xml:space="preserve"> követelményei.</w:t>
      </w:r>
    </w:p>
    <w:p w:rsidR="00835E48" w:rsidRDefault="00835E48" w:rsidP="00835E48">
      <w:pPr>
        <w:pStyle w:val="Listaszerbekezds"/>
        <w:numPr>
          <w:ilvl w:val="0"/>
          <w:numId w:val="6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Felvételi </w:t>
      </w:r>
      <w:proofErr w:type="gramStart"/>
      <w:r>
        <w:rPr>
          <w:rFonts w:eastAsia="Arial"/>
          <w:sz w:val="22"/>
          <w:szCs w:val="22"/>
        </w:rPr>
        <w:t>adminisztráció</w:t>
      </w:r>
      <w:proofErr w:type="gramEnd"/>
      <w:r>
        <w:rPr>
          <w:rFonts w:eastAsia="Arial"/>
          <w:sz w:val="22"/>
          <w:szCs w:val="22"/>
        </w:rPr>
        <w:t>, jelentkezési lapok.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Szövegértés gyakorlása a kitöltési útmutató alapján.</w:t>
      </w:r>
    </w:p>
    <w:p w:rsidR="00835E48" w:rsidRDefault="00835E48" w:rsidP="00835E48">
      <w:pPr>
        <w:pStyle w:val="Listaszerbekezds"/>
        <w:numPr>
          <w:ilvl w:val="0"/>
          <w:numId w:val="6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Az írásbeli felvételi tapasztalatai – kommunikációs gyakorlat</w:t>
      </w:r>
    </w:p>
    <w:p w:rsidR="00835E48" w:rsidRDefault="00835E48" w:rsidP="00835E48">
      <w:pPr>
        <w:pStyle w:val="Listaszerbekezds"/>
        <w:numPr>
          <w:ilvl w:val="0"/>
          <w:numId w:val="6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Hogyan készülök a szóbeli felvételire – kommunikációs gyakorlatok </w:t>
      </w:r>
    </w:p>
    <w:p w:rsidR="00835E48" w:rsidRDefault="00835E48" w:rsidP="00835E48">
      <w:pPr>
        <w:pStyle w:val="Listaszerbekezds"/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Kiselőadások készítése – szóbeli kommunikáció</w:t>
      </w:r>
    </w:p>
    <w:p w:rsidR="00835E48" w:rsidRDefault="00835E48" w:rsidP="00835E48">
      <w:pPr>
        <w:pStyle w:val="Listaszerbekezds"/>
        <w:numPr>
          <w:ilvl w:val="0"/>
          <w:numId w:val="6"/>
        </w:numPr>
        <w:spacing w:line="0" w:lineRule="atLeas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Megjelenés a felvételin – </w:t>
      </w:r>
      <w:proofErr w:type="gramStart"/>
      <w:r>
        <w:rPr>
          <w:rFonts w:eastAsia="Arial"/>
          <w:sz w:val="22"/>
          <w:szCs w:val="22"/>
        </w:rPr>
        <w:t>A</w:t>
      </w:r>
      <w:proofErr w:type="gramEnd"/>
      <w:r>
        <w:rPr>
          <w:rFonts w:eastAsia="Arial"/>
          <w:sz w:val="22"/>
          <w:szCs w:val="22"/>
        </w:rPr>
        <w:t xml:space="preserve"> divat, amely megmondja ki vagy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Öltözködési és viselkedési normák alakítása. </w:t>
      </w:r>
    </w:p>
    <w:p w:rsidR="00835E48" w:rsidRDefault="00835E48" w:rsidP="00835E48">
      <w:pPr>
        <w:pStyle w:val="Listaszerbekezds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A helyszínnek és időpontnak megfelelő magatartásformák gyakorlása.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sz w:val="22"/>
          <w:szCs w:val="22"/>
        </w:rPr>
      </w:pPr>
      <w:r>
        <w:rPr>
          <w:rFonts w:eastAsia="Arial"/>
          <w:sz w:val="22"/>
          <w:szCs w:val="22"/>
        </w:rPr>
        <w:t>A szóbeli felvételi tapasztalatai – kommunikációs gyakorlatok</w:t>
      </w: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r>
        <w:rPr>
          <w:smallCaps/>
          <w:color w:val="0070C0"/>
          <w:sz w:val="22"/>
        </w:rPr>
        <w:t>Fogalmak</w:t>
      </w:r>
    </w:p>
    <w:p w:rsidR="00835E48" w:rsidRDefault="00835E48" w:rsidP="00835E48">
      <w:proofErr w:type="gramStart"/>
      <w:r>
        <w:t>szakmaismeret</w:t>
      </w:r>
      <w:proofErr w:type="gramEnd"/>
      <w:r>
        <w:t>, kiselőadás, szövegalkotás, illemtan</w:t>
      </w:r>
    </w:p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eastAsiaTheme="minorHAnsi"/>
          <w:b/>
          <w:bCs/>
          <w:lang w:eastAsia="en-US"/>
        </w:rPr>
        <w:t>Gazdasági életre nevelés</w:t>
      </w:r>
    </w:p>
    <w:p w:rsidR="00835E48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 </w:t>
      </w:r>
      <w:r>
        <w:rPr>
          <w:smallCaps/>
          <w:sz w:val="22"/>
        </w:rPr>
        <w:t xml:space="preserve"> 2</w:t>
      </w:r>
      <w:r>
        <w:rPr>
          <w:smallCaps/>
          <w:color w:val="0070C0"/>
          <w:sz w:val="22"/>
        </w:rPr>
        <w:t xml:space="preserve"> </w:t>
      </w:r>
      <w:r>
        <w:rPr>
          <w:color w:val="000000" w:themeColor="text1"/>
          <w:sz w:val="22"/>
        </w:rPr>
        <w:t>óra</w:t>
      </w:r>
    </w:p>
    <w:p w:rsidR="00835E48" w:rsidRDefault="00835E48" w:rsidP="00835E48">
      <w:pPr>
        <w:pStyle w:val="Cmsor3"/>
        <w:spacing w:before="0" w:after="0"/>
        <w:rPr>
          <w:smallCaps/>
          <w:color w:val="0070C0"/>
          <w:sz w:val="22"/>
        </w:rPr>
      </w:pPr>
      <w:bookmarkStart w:id="4" w:name="_Hlk45228837"/>
      <w:r>
        <w:rPr>
          <w:smallCaps/>
          <w:color w:val="0070C0"/>
          <w:sz w:val="22"/>
        </w:rPr>
        <w:t>Fejlesztési feladatok és ismeretek</w:t>
      </w:r>
      <w:bookmarkEnd w:id="4"/>
    </w:p>
    <w:p w:rsidR="00835E48" w:rsidRDefault="00835E48" w:rsidP="00835E48">
      <w:pPr>
        <w:pStyle w:val="Listaszerbekezds"/>
        <w:numPr>
          <w:ilvl w:val="0"/>
          <w:numId w:val="6"/>
        </w:numPr>
        <w:spacing w:line="0" w:lineRule="atLeast"/>
        <w:rPr>
          <w:sz w:val="22"/>
          <w:szCs w:val="22"/>
        </w:rPr>
      </w:pPr>
      <w:r>
        <w:rPr>
          <w:rFonts w:eastAsia="Arial"/>
          <w:sz w:val="22"/>
          <w:szCs w:val="22"/>
        </w:rPr>
        <w:t>Saját felelősség felismerése az értékteremtő munkában.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Pénzvilág és gazdaság projekt.</w:t>
      </w:r>
    </w:p>
    <w:p w:rsidR="00835E48" w:rsidRDefault="00835E48" w:rsidP="00835E48">
      <w:pPr>
        <w:pStyle w:val="Listaszerbekezds"/>
        <w:rPr>
          <w:sz w:val="22"/>
          <w:szCs w:val="22"/>
        </w:rPr>
      </w:pPr>
      <w:r>
        <w:rPr>
          <w:sz w:val="22"/>
          <w:szCs w:val="22"/>
        </w:rPr>
        <w:t>Elképzelt család terveihez költségvetés készítése.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Lássák a rövid és a hosszú távú célokat, erőforrások kapcsolatát, az egyéni és a közösségi érdekek összefüggéseit, egymásrautaltságot.</w:t>
      </w:r>
    </w:p>
    <w:p w:rsidR="00835E48" w:rsidRDefault="00835E48" w:rsidP="00835E48">
      <w:pPr>
        <w:pStyle w:val="Listaszerbekezds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Tanulók által felvetett gazdasági téma megvitatása, tapasztalatszerzés egymástól.</w:t>
      </w:r>
    </w:p>
    <w:p w:rsidR="00835E48" w:rsidRDefault="00835E48" w:rsidP="00835E48">
      <w:pPr>
        <w:pStyle w:val="Cmsor3"/>
        <w:spacing w:before="120" w:after="0"/>
        <w:rPr>
          <w:smallCaps/>
          <w:sz w:val="22"/>
        </w:rPr>
      </w:pPr>
      <w:bookmarkStart w:id="5" w:name="_Hlk45231764"/>
      <w:r>
        <w:rPr>
          <w:smallCaps/>
          <w:color w:val="0070C0"/>
          <w:sz w:val="22"/>
        </w:rPr>
        <w:t>Fogalmak</w:t>
      </w:r>
    </w:p>
    <w:bookmarkEnd w:id="5"/>
    <w:p w:rsidR="00835E48" w:rsidRDefault="00835E48" w:rsidP="00835E48">
      <w:pPr>
        <w:rPr>
          <w:sz w:val="22"/>
          <w:szCs w:val="22"/>
        </w:rPr>
      </w:pPr>
      <w:proofErr w:type="gramStart"/>
      <w:r>
        <w:rPr>
          <w:rFonts w:eastAsia="Arial"/>
          <w:sz w:val="22"/>
          <w:szCs w:val="22"/>
        </w:rPr>
        <w:t>pénz</w:t>
      </w:r>
      <w:proofErr w:type="gramEnd"/>
      <w:r>
        <w:rPr>
          <w:rFonts w:eastAsia="Arial"/>
          <w:sz w:val="22"/>
          <w:szCs w:val="22"/>
        </w:rPr>
        <w:t>, érték, szolgáltatás, költségvetés, takarékosság</w:t>
      </w:r>
    </w:p>
    <w:p w:rsidR="00835E48" w:rsidRDefault="00835E48" w:rsidP="00835E48"/>
    <w:p w:rsidR="00835E48" w:rsidRDefault="00835E48" w:rsidP="00835E48"/>
    <w:p w:rsidR="00835E48" w:rsidRDefault="00835E48" w:rsidP="00835E48">
      <w:pPr>
        <w:rPr>
          <w:b/>
        </w:rPr>
      </w:pPr>
      <w:r>
        <w:rPr>
          <w:rStyle w:val="Cmsor3Char"/>
          <w:smallCaps/>
          <w:color w:val="0070C0"/>
        </w:rPr>
        <w:t>Témakör:</w:t>
      </w:r>
      <w:r>
        <w:rPr>
          <w:rFonts w:ascii="Calibri" w:eastAsia="Calibri" w:hAnsi="Calibri" w:cs="Calibri"/>
          <w:color w:val="FF0000"/>
        </w:rPr>
        <w:t xml:space="preserve"> </w:t>
      </w:r>
      <w:r w:rsidR="004279FF">
        <w:rPr>
          <w:rFonts w:eastAsiaTheme="minorHAnsi"/>
          <w:b/>
          <w:bCs/>
          <w:lang w:eastAsia="en-US"/>
        </w:rPr>
        <w:t>Tánc és illemtan</w:t>
      </w:r>
    </w:p>
    <w:p w:rsidR="004279FF" w:rsidRDefault="00835E48" w:rsidP="00835E48">
      <w:pPr>
        <w:pStyle w:val="Cmsor3"/>
        <w:spacing w:before="0" w:line="276" w:lineRule="auto"/>
        <w:rPr>
          <w:sz w:val="22"/>
        </w:rPr>
      </w:pPr>
      <w:proofErr w:type="gramStart"/>
      <w:r>
        <w:rPr>
          <w:smallCaps/>
          <w:color w:val="0070C0"/>
          <w:sz w:val="22"/>
        </w:rPr>
        <w:t>óraszám</w:t>
      </w:r>
      <w:proofErr w:type="gramEnd"/>
      <w:r>
        <w:rPr>
          <w:smallCaps/>
          <w:color w:val="0070C0"/>
          <w:sz w:val="22"/>
        </w:rPr>
        <w:t xml:space="preserve">:  </w:t>
      </w:r>
      <w:r w:rsidR="004279FF">
        <w:rPr>
          <w:smallCaps/>
          <w:sz w:val="22"/>
        </w:rPr>
        <w:t>7</w:t>
      </w:r>
      <w:r w:rsidR="004279FF">
        <w:rPr>
          <w:smallCaps/>
          <w:color w:val="FF0000"/>
          <w:sz w:val="22"/>
        </w:rPr>
        <w:t xml:space="preserve"> +2</w:t>
      </w:r>
      <w:r>
        <w:rPr>
          <w:smallCaps/>
          <w:sz w:val="22"/>
        </w:rPr>
        <w:t xml:space="preserve"> </w:t>
      </w:r>
      <w:r>
        <w:rPr>
          <w:sz w:val="22"/>
        </w:rPr>
        <w:t>ór</w:t>
      </w:r>
      <w:r w:rsidR="004279FF">
        <w:rPr>
          <w:sz w:val="22"/>
        </w:rPr>
        <w:t>a</w:t>
      </w:r>
    </w:p>
    <w:p w:rsidR="00407A67" w:rsidRDefault="004279FF" w:rsidP="00407A67">
      <w:pPr>
        <w:pStyle w:val="Cmsor3"/>
        <w:spacing w:before="0" w:after="0"/>
        <w:rPr>
          <w:smallCaps/>
          <w:color w:val="0070C0"/>
          <w:sz w:val="22"/>
        </w:rPr>
      </w:pPr>
      <w:r w:rsidRPr="004279FF">
        <w:rPr>
          <w:color w:val="00B0F0"/>
          <w:sz w:val="22"/>
        </w:rPr>
        <w:t xml:space="preserve"> </w:t>
      </w:r>
      <w:r w:rsidR="00407A67">
        <w:rPr>
          <w:smallCaps/>
          <w:color w:val="0070C0"/>
          <w:sz w:val="22"/>
        </w:rPr>
        <w:t>Fejlesztési feladatok és ismeretek</w:t>
      </w:r>
    </w:p>
    <w:p w:rsidR="00407A67" w:rsidRPr="00444647" w:rsidRDefault="00407A67" w:rsidP="00C60E96">
      <w:pPr>
        <w:pStyle w:val="Listaszerbekezds"/>
        <w:numPr>
          <w:ilvl w:val="0"/>
          <w:numId w:val="6"/>
        </w:numPr>
        <w:spacing w:line="0" w:lineRule="atLeast"/>
        <w:rPr>
          <w:sz w:val="22"/>
          <w:szCs w:val="22"/>
        </w:rPr>
      </w:pPr>
      <w:r w:rsidRPr="00444647">
        <w:rPr>
          <w:rFonts w:eastAsia="Arial"/>
          <w:sz w:val="22"/>
          <w:szCs w:val="22"/>
        </w:rPr>
        <w:t>A tánc története</w:t>
      </w:r>
    </w:p>
    <w:p w:rsidR="00407A67" w:rsidRPr="00444647" w:rsidRDefault="00E2532C" w:rsidP="00C60E96">
      <w:pPr>
        <w:pStyle w:val="Listaszerbekezds"/>
        <w:numPr>
          <w:ilvl w:val="0"/>
          <w:numId w:val="6"/>
        </w:numPr>
        <w:spacing w:line="0" w:lineRule="atLeast"/>
        <w:rPr>
          <w:sz w:val="22"/>
          <w:szCs w:val="22"/>
        </w:rPr>
      </w:pPr>
      <w:r w:rsidRPr="00444647">
        <w:rPr>
          <w:sz w:val="22"/>
          <w:szCs w:val="22"/>
        </w:rPr>
        <w:t>Táncok története, csoportosítás</w:t>
      </w:r>
      <w:r w:rsidR="008930D5">
        <w:rPr>
          <w:sz w:val="22"/>
          <w:szCs w:val="22"/>
        </w:rPr>
        <w:t>uk</w:t>
      </w:r>
    </w:p>
    <w:p w:rsidR="00E2532C" w:rsidRPr="00444647" w:rsidRDefault="00E5748F" w:rsidP="00C60E96">
      <w:pPr>
        <w:pStyle w:val="Listaszerbekezds"/>
        <w:numPr>
          <w:ilvl w:val="0"/>
          <w:numId w:val="6"/>
        </w:numPr>
        <w:spacing w:line="0" w:lineRule="atLeast"/>
        <w:rPr>
          <w:sz w:val="22"/>
          <w:szCs w:val="22"/>
        </w:rPr>
      </w:pPr>
      <w:r w:rsidRPr="00444647">
        <w:rPr>
          <w:sz w:val="22"/>
          <w:szCs w:val="22"/>
        </w:rPr>
        <w:t>A tánc jótékony hatása</w:t>
      </w:r>
    </w:p>
    <w:p w:rsidR="00E5748F" w:rsidRPr="00444647" w:rsidRDefault="00E5748F" w:rsidP="00C60E96">
      <w:pPr>
        <w:pStyle w:val="Listaszerbekezds"/>
        <w:numPr>
          <w:ilvl w:val="0"/>
          <w:numId w:val="6"/>
        </w:numPr>
        <w:spacing w:line="0" w:lineRule="atLeast"/>
        <w:rPr>
          <w:sz w:val="22"/>
          <w:szCs w:val="22"/>
        </w:rPr>
      </w:pPr>
      <w:r w:rsidRPr="00444647">
        <w:rPr>
          <w:sz w:val="22"/>
          <w:szCs w:val="22"/>
        </w:rPr>
        <w:t>Személyiségformálás</w:t>
      </w:r>
    </w:p>
    <w:p w:rsidR="00E5748F" w:rsidRDefault="00E5748F" w:rsidP="00C60E96">
      <w:pPr>
        <w:pStyle w:val="Listaszerbekezds"/>
        <w:numPr>
          <w:ilvl w:val="0"/>
          <w:numId w:val="6"/>
        </w:numPr>
        <w:spacing w:line="0" w:lineRule="atLeast"/>
        <w:rPr>
          <w:sz w:val="22"/>
          <w:szCs w:val="22"/>
        </w:rPr>
      </w:pPr>
      <w:r w:rsidRPr="00444647">
        <w:rPr>
          <w:sz w:val="22"/>
          <w:szCs w:val="22"/>
        </w:rPr>
        <w:t>Pozitív magatartási attitűdök létrehozása</w:t>
      </w:r>
    </w:p>
    <w:p w:rsidR="008930D5" w:rsidRPr="00444647" w:rsidRDefault="008930D5" w:rsidP="00C60E96">
      <w:pPr>
        <w:pStyle w:val="Listaszerbekezds"/>
        <w:numPr>
          <w:ilvl w:val="0"/>
          <w:numId w:val="6"/>
        </w:num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Táncolás illemtana</w:t>
      </w:r>
    </w:p>
    <w:p w:rsidR="00444647" w:rsidRPr="00444647" w:rsidRDefault="00E5748F" w:rsidP="00C60E96">
      <w:pPr>
        <w:pStyle w:val="Listaszerbekezds"/>
        <w:numPr>
          <w:ilvl w:val="0"/>
          <w:numId w:val="6"/>
        </w:numPr>
        <w:spacing w:line="0" w:lineRule="atLeast"/>
        <w:rPr>
          <w:sz w:val="22"/>
          <w:szCs w:val="22"/>
        </w:rPr>
      </w:pPr>
      <w:r w:rsidRPr="00444647">
        <w:rPr>
          <w:sz w:val="22"/>
          <w:szCs w:val="22"/>
        </w:rPr>
        <w:t>A társadalmi élethez szükséges erkölcsi</w:t>
      </w:r>
      <w:r w:rsidR="00444647">
        <w:rPr>
          <w:sz w:val="22"/>
          <w:szCs w:val="22"/>
        </w:rPr>
        <w:t xml:space="preserve"> </w:t>
      </w:r>
      <w:proofErr w:type="gramStart"/>
      <w:r w:rsidR="00444647">
        <w:rPr>
          <w:sz w:val="22"/>
          <w:szCs w:val="22"/>
        </w:rPr>
        <w:t>kompetenciák</w:t>
      </w:r>
      <w:proofErr w:type="gramEnd"/>
      <w:r w:rsidR="00444647">
        <w:rPr>
          <w:sz w:val="22"/>
          <w:szCs w:val="22"/>
        </w:rPr>
        <w:t xml:space="preserve"> fejlesztése</w:t>
      </w:r>
      <w:r w:rsidR="00444647" w:rsidRPr="00444647">
        <w:rPr>
          <w:sz w:val="22"/>
          <w:szCs w:val="22"/>
        </w:rPr>
        <w:t xml:space="preserve"> </w:t>
      </w:r>
    </w:p>
    <w:p w:rsidR="00444647" w:rsidRPr="008930D5" w:rsidRDefault="00444647" w:rsidP="008930D5">
      <w:pPr>
        <w:pStyle w:val="Listaszerbekezds"/>
        <w:numPr>
          <w:ilvl w:val="0"/>
          <w:numId w:val="6"/>
        </w:numPr>
        <w:spacing w:line="0" w:lineRule="atLeast"/>
        <w:rPr>
          <w:sz w:val="22"/>
          <w:szCs w:val="22"/>
        </w:rPr>
      </w:pPr>
      <w:r w:rsidRPr="00444647">
        <w:rPr>
          <w:sz w:val="22"/>
          <w:szCs w:val="22"/>
        </w:rPr>
        <w:t>A szabadidő hasznos eltöltéséhez</w:t>
      </w:r>
      <w:r w:rsidR="00E5748F" w:rsidRPr="00444647">
        <w:rPr>
          <w:sz w:val="22"/>
          <w:szCs w:val="22"/>
        </w:rPr>
        <w:t xml:space="preserve"> </w:t>
      </w:r>
      <w:r>
        <w:rPr>
          <w:sz w:val="22"/>
          <w:szCs w:val="22"/>
        </w:rPr>
        <w:t>kiváló fejlesztő lehetőség</w:t>
      </w:r>
    </w:p>
    <w:p w:rsidR="008930D5" w:rsidRPr="008930D5" w:rsidRDefault="008930D5" w:rsidP="00C60E96">
      <w:pPr>
        <w:pStyle w:val="Listaszerbekezds"/>
        <w:numPr>
          <w:ilvl w:val="0"/>
          <w:numId w:val="6"/>
        </w:numPr>
        <w:spacing w:line="0" w:lineRule="atLeast"/>
        <w:rPr>
          <w:sz w:val="22"/>
          <w:szCs w:val="22"/>
        </w:rPr>
      </w:pPr>
      <w:r>
        <w:rPr>
          <w:color w:val="FF0000"/>
          <w:sz w:val="22"/>
          <w:szCs w:val="22"/>
        </w:rPr>
        <w:t>Egy standard tánc lépéseinek megismerése, koreográfia tanulása</w:t>
      </w:r>
    </w:p>
    <w:p w:rsidR="008930D5" w:rsidRPr="008930D5" w:rsidRDefault="008930D5" w:rsidP="00C60E96">
      <w:pPr>
        <w:pStyle w:val="Listaszerbekezds"/>
        <w:numPr>
          <w:ilvl w:val="0"/>
          <w:numId w:val="6"/>
        </w:numPr>
        <w:spacing w:line="0" w:lineRule="atLeast"/>
        <w:rPr>
          <w:sz w:val="22"/>
          <w:szCs w:val="22"/>
        </w:rPr>
      </w:pPr>
      <w:r>
        <w:rPr>
          <w:color w:val="FF0000"/>
          <w:sz w:val="22"/>
          <w:szCs w:val="22"/>
        </w:rPr>
        <w:t>Egyéb tánc lépéseinek megismerése, koreográfia tanulása</w:t>
      </w:r>
      <w:r w:rsidRPr="008930D5">
        <w:t xml:space="preserve"> </w:t>
      </w:r>
    </w:p>
    <w:p w:rsidR="008930D5" w:rsidRPr="008930D5" w:rsidRDefault="008930D5" w:rsidP="008930D5">
      <w:pPr>
        <w:pStyle w:val="Listaszerbekezds"/>
        <w:spacing w:line="0" w:lineRule="atLeast"/>
        <w:rPr>
          <w:sz w:val="22"/>
          <w:szCs w:val="22"/>
        </w:rPr>
      </w:pPr>
    </w:p>
    <w:p w:rsidR="008930D5" w:rsidRDefault="008930D5" w:rsidP="008930D5">
      <w:pPr>
        <w:spacing w:line="0" w:lineRule="atLeast"/>
        <w:rPr>
          <w:color w:val="00B0F0"/>
          <w:sz w:val="22"/>
          <w:szCs w:val="22"/>
        </w:rPr>
      </w:pPr>
      <w:r>
        <w:t xml:space="preserve">      </w:t>
      </w:r>
      <w:r w:rsidRPr="008930D5">
        <w:rPr>
          <w:color w:val="00B0F0"/>
          <w:sz w:val="22"/>
          <w:szCs w:val="22"/>
        </w:rPr>
        <w:t>FOGALMAK</w:t>
      </w:r>
    </w:p>
    <w:p w:rsidR="008930D5" w:rsidRPr="008930D5" w:rsidRDefault="00B65198" w:rsidP="008930D5">
      <w:pPr>
        <w:spacing w:line="0" w:lineRule="atLeast"/>
        <w:rPr>
          <w:sz w:val="22"/>
          <w:szCs w:val="22"/>
        </w:rPr>
      </w:pPr>
      <w:r>
        <w:rPr>
          <w:color w:val="00B0F0"/>
          <w:sz w:val="22"/>
          <w:szCs w:val="22"/>
        </w:rPr>
        <w:t xml:space="preserve">   </w:t>
      </w:r>
      <w:proofErr w:type="gramStart"/>
      <w:r w:rsidRPr="00B65198">
        <w:rPr>
          <w:sz w:val="22"/>
          <w:szCs w:val="22"/>
        </w:rPr>
        <w:t>a</w:t>
      </w:r>
      <w:proofErr w:type="gramEnd"/>
      <w:r w:rsidRPr="00B65198">
        <w:rPr>
          <w:sz w:val="22"/>
          <w:szCs w:val="22"/>
        </w:rPr>
        <w:t xml:space="preserve"> tánc és ember kapcsolata, standard tánc, tánc illemszabályai, </w:t>
      </w:r>
      <w:r>
        <w:rPr>
          <w:sz w:val="22"/>
          <w:szCs w:val="22"/>
        </w:rPr>
        <w:t>az oktatás szakkifejezéseinek ismerete</w:t>
      </w:r>
    </w:p>
    <w:p w:rsidR="008930D5" w:rsidRDefault="008930D5" w:rsidP="008930D5">
      <w:pPr>
        <w:pStyle w:val="Listaszerbekezds"/>
        <w:spacing w:line="0" w:lineRule="atLeast"/>
        <w:rPr>
          <w:color w:val="FF0000"/>
          <w:sz w:val="22"/>
          <w:szCs w:val="22"/>
        </w:rPr>
      </w:pPr>
    </w:p>
    <w:p w:rsidR="008930D5" w:rsidRPr="008930D5" w:rsidRDefault="008930D5" w:rsidP="008930D5">
      <w:pPr>
        <w:pStyle w:val="Listaszerbekezds"/>
        <w:spacing w:line="0" w:lineRule="atLeast"/>
        <w:rPr>
          <w:sz w:val="22"/>
          <w:szCs w:val="22"/>
        </w:rPr>
      </w:pPr>
    </w:p>
    <w:p w:rsidR="008930D5" w:rsidRPr="008930D5" w:rsidRDefault="008930D5" w:rsidP="008930D5">
      <w:pPr>
        <w:spacing w:line="0" w:lineRule="atLeast"/>
        <w:rPr>
          <w:sz w:val="22"/>
          <w:szCs w:val="22"/>
        </w:rPr>
      </w:pPr>
    </w:p>
    <w:p w:rsidR="008930D5" w:rsidRPr="008930D5" w:rsidRDefault="008930D5" w:rsidP="008930D5">
      <w:pPr>
        <w:spacing w:line="0" w:lineRule="atLeast"/>
        <w:ind w:left="360"/>
        <w:rPr>
          <w:color w:val="FF0000"/>
          <w:sz w:val="22"/>
          <w:szCs w:val="22"/>
        </w:rPr>
      </w:pPr>
    </w:p>
    <w:p w:rsidR="00835E48" w:rsidRPr="00444647" w:rsidRDefault="00835E48" w:rsidP="00444647">
      <w:pPr>
        <w:pStyle w:val="Listaszerbekezds"/>
        <w:spacing w:line="0" w:lineRule="atLeast"/>
        <w:rPr>
          <w:color w:val="FF0000"/>
          <w:sz w:val="22"/>
          <w:szCs w:val="22"/>
        </w:rPr>
      </w:pPr>
    </w:p>
    <w:p w:rsidR="007635A6" w:rsidRDefault="007635A6"/>
    <w:sectPr w:rsidR="00763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204"/>
    <w:multiLevelType w:val="hybridMultilevel"/>
    <w:tmpl w:val="6CF45F54"/>
    <w:lvl w:ilvl="0" w:tplc="439064F6">
      <w:start w:val="5"/>
      <w:numFmt w:val="bullet"/>
      <w:lvlText w:val="–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A073A"/>
    <w:multiLevelType w:val="hybridMultilevel"/>
    <w:tmpl w:val="2192596A"/>
    <w:lvl w:ilvl="0" w:tplc="439064F6">
      <w:start w:val="5"/>
      <w:numFmt w:val="bullet"/>
      <w:lvlText w:val="–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F37AA"/>
    <w:multiLevelType w:val="hybridMultilevel"/>
    <w:tmpl w:val="36360FE4"/>
    <w:lvl w:ilvl="0" w:tplc="CE02D1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C181A"/>
    <w:multiLevelType w:val="hybridMultilevel"/>
    <w:tmpl w:val="DA3EF974"/>
    <w:lvl w:ilvl="0" w:tplc="C3EE19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6BCF43DB"/>
    <w:multiLevelType w:val="hybridMultilevel"/>
    <w:tmpl w:val="C6BE1ADE"/>
    <w:lvl w:ilvl="0" w:tplc="439064F6">
      <w:start w:val="5"/>
      <w:numFmt w:val="bullet"/>
      <w:lvlText w:val="–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59FA"/>
    <w:multiLevelType w:val="hybridMultilevel"/>
    <w:tmpl w:val="489E4A12"/>
    <w:lvl w:ilvl="0" w:tplc="439064F6">
      <w:start w:val="5"/>
      <w:numFmt w:val="bullet"/>
      <w:lvlText w:val="–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A4EA1"/>
    <w:multiLevelType w:val="hybridMultilevel"/>
    <w:tmpl w:val="33140A0C"/>
    <w:lvl w:ilvl="0" w:tplc="F4C0033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48"/>
    <w:rsid w:val="00086AFA"/>
    <w:rsid w:val="000F083E"/>
    <w:rsid w:val="00240D66"/>
    <w:rsid w:val="00261CEC"/>
    <w:rsid w:val="003112E9"/>
    <w:rsid w:val="003F2782"/>
    <w:rsid w:val="00404BC7"/>
    <w:rsid w:val="00407A67"/>
    <w:rsid w:val="00421E14"/>
    <w:rsid w:val="004279FF"/>
    <w:rsid w:val="00444647"/>
    <w:rsid w:val="00456FEE"/>
    <w:rsid w:val="00610BEF"/>
    <w:rsid w:val="00615045"/>
    <w:rsid w:val="00756DDC"/>
    <w:rsid w:val="007635A6"/>
    <w:rsid w:val="007B1017"/>
    <w:rsid w:val="00835E48"/>
    <w:rsid w:val="00882B0E"/>
    <w:rsid w:val="008930D5"/>
    <w:rsid w:val="00B506AA"/>
    <w:rsid w:val="00B65198"/>
    <w:rsid w:val="00C11289"/>
    <w:rsid w:val="00C84D8A"/>
    <w:rsid w:val="00CA221A"/>
    <w:rsid w:val="00D636B1"/>
    <w:rsid w:val="00DB0AA6"/>
    <w:rsid w:val="00E2532C"/>
    <w:rsid w:val="00E26B0A"/>
    <w:rsid w:val="00E5748F"/>
    <w:rsid w:val="00F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8B9B6-E3F0-4E9D-90E7-DE2990C9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835E48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qFormat/>
    <w:rsid w:val="00835E48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character" w:styleId="Kiemels">
    <w:name w:val="Emphasis"/>
    <w:uiPriority w:val="20"/>
    <w:qFormat/>
    <w:rsid w:val="00835E48"/>
    <w:rPr>
      <w:b/>
      <w:bCs w:val="0"/>
      <w:i w:val="0"/>
      <w:iCs w:val="0"/>
    </w:rPr>
  </w:style>
  <w:style w:type="paragraph" w:customStyle="1" w:styleId="msonormal0">
    <w:name w:val="msonormal"/>
    <w:basedOn w:val="Norml"/>
    <w:rsid w:val="00835E4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835E48"/>
    <w:pPr>
      <w:ind w:left="720"/>
      <w:contextualSpacing/>
    </w:pPr>
  </w:style>
  <w:style w:type="table" w:styleId="Rcsostblzat">
    <w:name w:val="Table Grid"/>
    <w:basedOn w:val="Normltblzat"/>
    <w:uiPriority w:val="39"/>
    <w:rsid w:val="00835E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5203</Words>
  <Characters>35906</Characters>
  <Application>Microsoft Office Word</Application>
  <DocSecurity>0</DocSecurity>
  <Lines>299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Béres Csaba</dc:creator>
  <cp:keywords/>
  <dc:description/>
  <cp:lastModifiedBy>Walterné Böngyik Terézia</cp:lastModifiedBy>
  <cp:revision>2</cp:revision>
  <dcterms:created xsi:type="dcterms:W3CDTF">2020-07-15T07:49:00Z</dcterms:created>
  <dcterms:modified xsi:type="dcterms:W3CDTF">2020-07-15T07:49:00Z</dcterms:modified>
</cp:coreProperties>
</file>